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3755C" w14:textId="011E7438" w:rsidR="00433A16" w:rsidRPr="00AD234D" w:rsidRDefault="003261E4" w:rsidP="00502762">
      <w:pPr>
        <w:pStyle w:val="Nagwek1"/>
        <w:spacing w:after="360"/>
        <w:jc w:val="right"/>
        <w:rPr>
          <w:rFonts w:eastAsia="Times New Roman" w:cs="Arial"/>
          <w:b w:val="0"/>
          <w:sz w:val="22"/>
          <w:lang w:eastAsia="pl-PL"/>
        </w:rPr>
      </w:pPr>
      <w:r w:rsidRPr="00AD234D">
        <w:rPr>
          <w:rFonts w:cs="Arial"/>
          <w:sz w:val="22"/>
        </w:rPr>
        <w:t xml:space="preserve">Załącznik nr </w:t>
      </w:r>
      <w:r w:rsidR="00175907">
        <w:rPr>
          <w:rFonts w:cs="Arial"/>
          <w:sz w:val="22"/>
        </w:rPr>
        <w:t xml:space="preserve">1C </w:t>
      </w:r>
      <w:r w:rsidRPr="00AD234D">
        <w:rPr>
          <w:rFonts w:cs="Arial"/>
          <w:sz w:val="22"/>
        </w:rPr>
        <w:t>do swz</w:t>
      </w:r>
    </w:p>
    <w:p w14:paraId="12B9F210" w14:textId="77777777" w:rsidR="00433A16" w:rsidRPr="00AD234D" w:rsidRDefault="00433A16" w:rsidP="00437AC4">
      <w:pPr>
        <w:tabs>
          <w:tab w:val="left" w:pos="9072"/>
        </w:tabs>
        <w:spacing w:after="240" w:line="360" w:lineRule="auto"/>
        <w:rPr>
          <w:rFonts w:ascii="Arial" w:hAnsi="Arial" w:cs="Arial"/>
        </w:rPr>
      </w:pPr>
      <w:r w:rsidRPr="00AD234D">
        <w:rPr>
          <w:rFonts w:ascii="Arial" w:hAnsi="Arial" w:cs="Arial"/>
        </w:rPr>
        <w:t xml:space="preserve">Projektowane postanowienia umowy w sprawie zamówienia publicznego, które zostaną wprowadzone do umowy w sprawie zamówienia publicznego </w:t>
      </w:r>
    </w:p>
    <w:p w14:paraId="028806AA" w14:textId="77777777" w:rsidR="00437AC4" w:rsidRPr="00AD234D" w:rsidRDefault="002A48F6" w:rsidP="001724DE">
      <w:pPr>
        <w:spacing w:after="240" w:line="360" w:lineRule="auto"/>
        <w:jc w:val="center"/>
        <w:rPr>
          <w:rFonts w:ascii="Arial" w:eastAsia="Times New Roman" w:hAnsi="Arial" w:cs="Arial"/>
          <w:lang w:eastAsia="pl-PL"/>
        </w:rPr>
      </w:pPr>
      <w:r w:rsidRPr="00AD234D">
        <w:rPr>
          <w:rFonts w:ascii="Arial" w:eastAsia="Times New Roman" w:hAnsi="Arial" w:cs="Arial"/>
          <w:b/>
          <w:lang w:eastAsia="pl-PL"/>
        </w:rPr>
        <w:t>UMOWA NR</w:t>
      </w:r>
      <w:r w:rsidRPr="00AD234D">
        <w:rPr>
          <w:rFonts w:ascii="Arial" w:eastAsia="Times New Roman" w:hAnsi="Arial" w:cs="Arial"/>
          <w:lang w:eastAsia="pl-PL"/>
        </w:rPr>
        <w:t xml:space="preserve"> </w:t>
      </w:r>
      <w:r w:rsidR="006D3D96" w:rsidRPr="00AD234D">
        <w:rPr>
          <w:rFonts w:ascii="Arial" w:eastAsia="Times New Roman" w:hAnsi="Arial" w:cs="Arial"/>
          <w:b/>
          <w:bCs/>
          <w:lang w:eastAsia="pl-PL"/>
        </w:rPr>
        <w:t xml:space="preserve"> </w:t>
      </w:r>
      <w:r w:rsidR="00355925" w:rsidRPr="00AD234D">
        <w:rPr>
          <w:rFonts w:ascii="Arial" w:eastAsia="Times New Roman" w:hAnsi="Arial" w:cs="Arial"/>
          <w:b/>
          <w:bCs/>
          <w:lang w:eastAsia="pl-PL"/>
        </w:rPr>
        <w:t>……………….</w:t>
      </w:r>
    </w:p>
    <w:p w14:paraId="377459BC" w14:textId="77777777" w:rsidR="006578F4" w:rsidRPr="00AD234D" w:rsidRDefault="006578F4" w:rsidP="005D6D22">
      <w:pPr>
        <w:spacing w:after="240" w:line="360" w:lineRule="auto"/>
        <w:jc w:val="both"/>
        <w:rPr>
          <w:rFonts w:ascii="Arial" w:eastAsia="Times New Roman" w:hAnsi="Arial" w:cs="Arial"/>
          <w:b/>
          <w:lang w:eastAsia="pl-PL"/>
        </w:rPr>
      </w:pPr>
      <w:r w:rsidRPr="00AD234D">
        <w:rPr>
          <w:rFonts w:ascii="Arial" w:eastAsia="Times New Roman" w:hAnsi="Arial" w:cs="Arial"/>
          <w:b/>
        </w:rPr>
        <w:t>na świadczenie usług pocztowych w obrocie krajowym i zagranicznym na rzecz Urzędu Marszałkowskiego Województwa Małopolskiego polegających na przyjmowaniu, przemieszczaniu, sortowaniu i doręczaniu przesyłek listowych, paczek pocztowych, ich zwrot w przypadku braku możliwości doręczenia</w:t>
      </w:r>
      <w:r w:rsidR="00714C0B" w:rsidRPr="00AD234D">
        <w:rPr>
          <w:rFonts w:ascii="Arial" w:eastAsia="Times New Roman" w:hAnsi="Arial" w:cs="Arial"/>
          <w:b/>
        </w:rPr>
        <w:t xml:space="preserve"> </w:t>
      </w:r>
      <w:r w:rsidRPr="00AD234D">
        <w:rPr>
          <w:rFonts w:ascii="Arial" w:eastAsia="Times New Roman" w:hAnsi="Arial" w:cs="Arial"/>
          <w:b/>
        </w:rPr>
        <w:t>oraz odbiór przesyłek od Zamawiającego przeznaczonych do nadania</w:t>
      </w:r>
      <w:r w:rsidR="00714C0B" w:rsidRPr="00AD234D">
        <w:rPr>
          <w:rFonts w:ascii="Arial" w:eastAsia="Times New Roman" w:hAnsi="Arial" w:cs="Arial"/>
          <w:b/>
        </w:rPr>
        <w:t>.</w:t>
      </w:r>
    </w:p>
    <w:p w14:paraId="05A36110" w14:textId="77777777" w:rsidR="002A48F6" w:rsidRPr="00AD234D" w:rsidRDefault="006578F4" w:rsidP="005D6D22">
      <w:pPr>
        <w:spacing w:after="240" w:line="360" w:lineRule="auto"/>
        <w:jc w:val="both"/>
        <w:rPr>
          <w:rFonts w:ascii="Arial" w:eastAsia="Times New Roman" w:hAnsi="Arial" w:cs="Arial"/>
          <w:lang w:eastAsia="pl-PL"/>
        </w:rPr>
      </w:pPr>
      <w:r w:rsidRPr="00AD234D">
        <w:rPr>
          <w:rFonts w:ascii="Arial" w:eastAsia="Times New Roman" w:hAnsi="Arial" w:cs="Arial"/>
          <w:lang w:eastAsia="pl-PL"/>
        </w:rPr>
        <w:t>z</w:t>
      </w:r>
      <w:r w:rsidR="002A48F6" w:rsidRPr="00AD234D">
        <w:rPr>
          <w:rFonts w:ascii="Arial" w:eastAsia="Times New Roman" w:hAnsi="Arial" w:cs="Arial"/>
          <w:lang w:eastAsia="pl-PL"/>
        </w:rPr>
        <w:t xml:space="preserve">awarta w Krakowie w dniu </w:t>
      </w:r>
      <w:r w:rsidR="00355925" w:rsidRPr="00AD234D">
        <w:rPr>
          <w:rFonts w:ascii="Arial" w:eastAsia="Times New Roman" w:hAnsi="Arial" w:cs="Arial"/>
          <w:lang w:eastAsia="pl-PL"/>
        </w:rPr>
        <w:t>…………….</w:t>
      </w:r>
      <w:r w:rsidR="006D3D96" w:rsidRPr="00AD234D">
        <w:rPr>
          <w:rFonts w:ascii="Arial" w:eastAsia="Times New Roman" w:hAnsi="Arial" w:cs="Arial"/>
          <w:lang w:eastAsia="pl-PL"/>
        </w:rPr>
        <w:t xml:space="preserve"> </w:t>
      </w:r>
      <w:r w:rsidR="002A48F6" w:rsidRPr="00AD234D">
        <w:rPr>
          <w:rFonts w:ascii="Arial" w:eastAsia="Times New Roman" w:hAnsi="Arial" w:cs="Arial"/>
          <w:lang w:eastAsia="pl-PL"/>
        </w:rPr>
        <w:t xml:space="preserve"> pomiędzy: </w:t>
      </w:r>
    </w:p>
    <w:p w14:paraId="67CF4C2C" w14:textId="77777777" w:rsidR="002A48F6" w:rsidRPr="00AD234D" w:rsidRDefault="002A48F6" w:rsidP="00C713EA">
      <w:pPr>
        <w:spacing w:after="120" w:line="360" w:lineRule="auto"/>
        <w:rPr>
          <w:rFonts w:ascii="Arial" w:eastAsia="Times New Roman" w:hAnsi="Arial" w:cs="Arial"/>
          <w:lang w:eastAsia="pl-PL"/>
        </w:rPr>
      </w:pPr>
      <w:r w:rsidRPr="00AD234D">
        <w:rPr>
          <w:rFonts w:ascii="Arial" w:eastAsia="Times New Roman" w:hAnsi="Arial" w:cs="Arial"/>
          <w:b/>
          <w:lang w:eastAsia="pl-PL"/>
        </w:rPr>
        <w:t>Województwem Małopolskim</w:t>
      </w:r>
      <w:r w:rsidRPr="00AD234D">
        <w:rPr>
          <w:rFonts w:ascii="Arial" w:eastAsia="Times New Roman" w:hAnsi="Arial" w:cs="Arial"/>
          <w:lang w:eastAsia="pl-PL"/>
        </w:rPr>
        <w:t>, z siedzibą w Krakowie (</w:t>
      </w:r>
      <w:r w:rsidR="005D6D22" w:rsidRPr="00AD234D">
        <w:rPr>
          <w:rFonts w:ascii="Arial" w:eastAsia="Times New Roman" w:hAnsi="Arial" w:cs="Arial"/>
          <w:lang w:eastAsia="pl-PL"/>
        </w:rPr>
        <w:t xml:space="preserve">31-156) przy ul. Basztowej 22, </w:t>
      </w:r>
      <w:r w:rsidR="006578F4" w:rsidRPr="00AD234D">
        <w:rPr>
          <w:rFonts w:ascii="Arial" w:eastAsia="Times New Roman" w:hAnsi="Arial" w:cs="Arial"/>
          <w:lang w:eastAsia="pl-PL"/>
        </w:rPr>
        <w:br/>
      </w:r>
      <w:r w:rsidRPr="00AD234D">
        <w:rPr>
          <w:rFonts w:ascii="Arial" w:eastAsia="Times New Roman" w:hAnsi="Arial" w:cs="Arial"/>
          <w:lang w:eastAsia="pl-PL"/>
        </w:rPr>
        <w:t>NIP 676-21-78-337, REGON 351-554-287, adres do korespondencji: ul. Racławicka 56, 30-017 Kraków, reprezentowanym przez Zarząd Województwa Małopolsk</w:t>
      </w:r>
      <w:r w:rsidR="005D6D22" w:rsidRPr="00AD234D">
        <w:rPr>
          <w:rFonts w:ascii="Arial" w:eastAsia="Times New Roman" w:hAnsi="Arial" w:cs="Arial"/>
          <w:lang w:eastAsia="pl-PL"/>
        </w:rPr>
        <w:t xml:space="preserve">iego, w imieniu którego działa </w:t>
      </w:r>
      <w:r w:rsidRPr="00AD234D">
        <w:rPr>
          <w:rFonts w:ascii="Arial" w:eastAsia="Times New Roman" w:hAnsi="Arial" w:cs="Arial"/>
          <w:lang w:eastAsia="pl-PL"/>
        </w:rPr>
        <w:t>z upoważnienia:</w:t>
      </w:r>
    </w:p>
    <w:p w14:paraId="16AA1804" w14:textId="77777777" w:rsidR="00B25D08" w:rsidRPr="00AD234D" w:rsidRDefault="00433A16" w:rsidP="00C713EA">
      <w:pPr>
        <w:spacing w:after="120" w:line="360" w:lineRule="auto"/>
        <w:rPr>
          <w:rFonts w:ascii="Arial" w:eastAsia="Times New Roman" w:hAnsi="Arial" w:cs="Arial"/>
          <w:b/>
          <w:lang w:eastAsia="pl-PL"/>
        </w:rPr>
      </w:pPr>
      <w:r w:rsidRPr="00AD234D">
        <w:rPr>
          <w:rFonts w:ascii="Arial" w:eastAsia="Times New Roman" w:hAnsi="Arial" w:cs="Arial"/>
          <w:b/>
          <w:lang w:eastAsia="pl-PL"/>
        </w:rPr>
        <w:t>……………………..</w:t>
      </w:r>
    </w:p>
    <w:p w14:paraId="166817BD" w14:textId="77777777" w:rsidR="002A48F6" w:rsidRPr="00AD234D" w:rsidRDefault="002A48F6" w:rsidP="00C713EA">
      <w:pPr>
        <w:spacing w:before="120" w:after="120" w:line="360" w:lineRule="auto"/>
        <w:rPr>
          <w:rFonts w:ascii="Arial" w:eastAsia="Times New Roman" w:hAnsi="Arial" w:cs="Arial"/>
          <w:b/>
          <w:lang w:eastAsia="pl-PL"/>
        </w:rPr>
      </w:pPr>
      <w:r w:rsidRPr="00AD234D">
        <w:rPr>
          <w:rFonts w:ascii="Arial" w:eastAsia="Times New Roman" w:hAnsi="Arial" w:cs="Arial"/>
          <w:lang w:eastAsia="pl-PL"/>
        </w:rPr>
        <w:t xml:space="preserve">zwanym w dalszej części umowy </w:t>
      </w:r>
      <w:r w:rsidRPr="00AD234D">
        <w:rPr>
          <w:rFonts w:ascii="Arial" w:eastAsia="Times New Roman" w:hAnsi="Arial" w:cs="Arial"/>
          <w:b/>
          <w:lang w:eastAsia="pl-PL"/>
        </w:rPr>
        <w:t>Zamawiającym</w:t>
      </w:r>
    </w:p>
    <w:p w14:paraId="32636FAC" w14:textId="77777777" w:rsidR="002A48F6" w:rsidRPr="00AD234D" w:rsidRDefault="002A48F6" w:rsidP="00C713EA">
      <w:pPr>
        <w:spacing w:before="120" w:after="120" w:line="360" w:lineRule="auto"/>
        <w:rPr>
          <w:rFonts w:ascii="Arial" w:eastAsia="Times New Roman" w:hAnsi="Arial" w:cs="Arial"/>
          <w:b/>
          <w:lang w:eastAsia="pl-PL"/>
        </w:rPr>
      </w:pPr>
      <w:r w:rsidRPr="00AD234D">
        <w:rPr>
          <w:rFonts w:ascii="Arial" w:eastAsia="Times New Roman" w:hAnsi="Arial" w:cs="Arial"/>
          <w:b/>
          <w:lang w:eastAsia="pl-PL"/>
        </w:rPr>
        <w:t>a</w:t>
      </w:r>
    </w:p>
    <w:p w14:paraId="2BBFF44D" w14:textId="77777777" w:rsidR="002A48F6" w:rsidRPr="00AD234D" w:rsidRDefault="00433A16" w:rsidP="00C713EA">
      <w:pPr>
        <w:tabs>
          <w:tab w:val="left" w:pos="2268"/>
        </w:tabs>
        <w:spacing w:after="0" w:line="360" w:lineRule="auto"/>
        <w:ind w:left="2268" w:hanging="2268"/>
        <w:rPr>
          <w:rFonts w:ascii="Arial" w:hAnsi="Arial" w:cs="Arial"/>
          <w:b/>
        </w:rPr>
      </w:pPr>
      <w:r w:rsidRPr="00AD234D">
        <w:rPr>
          <w:rFonts w:ascii="Arial" w:eastAsia="Times New Roman" w:hAnsi="Arial" w:cs="Arial"/>
          <w:b/>
          <w:lang w:eastAsia="pl-PL"/>
        </w:rPr>
        <w:t>………………………</w:t>
      </w:r>
    </w:p>
    <w:p w14:paraId="7E0BE724" w14:textId="77777777" w:rsidR="002A48F6" w:rsidRPr="00AD234D" w:rsidRDefault="002A48F6" w:rsidP="00C713EA">
      <w:pPr>
        <w:spacing w:after="120" w:line="360" w:lineRule="auto"/>
        <w:rPr>
          <w:rFonts w:ascii="Arial" w:eastAsia="Times New Roman" w:hAnsi="Arial" w:cs="Arial"/>
          <w:b/>
          <w:lang w:eastAsia="pl-PL"/>
        </w:rPr>
      </w:pPr>
      <w:r w:rsidRPr="00AD234D">
        <w:rPr>
          <w:rFonts w:ascii="Arial" w:eastAsia="Times New Roman" w:hAnsi="Arial" w:cs="Arial"/>
          <w:lang w:eastAsia="pl-PL"/>
        </w:rPr>
        <w:t xml:space="preserve">zwaną w dalszej części umowy </w:t>
      </w:r>
      <w:r w:rsidRPr="00AD234D">
        <w:rPr>
          <w:rFonts w:ascii="Arial" w:eastAsia="Times New Roman" w:hAnsi="Arial" w:cs="Arial"/>
          <w:b/>
          <w:lang w:eastAsia="pl-PL"/>
        </w:rPr>
        <w:t>Wykonawcą</w:t>
      </w:r>
    </w:p>
    <w:p w14:paraId="29AF409F" w14:textId="77777777" w:rsidR="002A48F6" w:rsidRPr="00AD234D" w:rsidRDefault="002A48F6" w:rsidP="00C713EA">
      <w:pPr>
        <w:spacing w:after="240" w:line="360" w:lineRule="auto"/>
        <w:rPr>
          <w:rFonts w:ascii="Arial" w:eastAsia="Times New Roman" w:hAnsi="Arial" w:cs="Arial"/>
          <w:lang w:eastAsia="pl-PL"/>
        </w:rPr>
      </w:pPr>
      <w:r w:rsidRPr="00AD234D">
        <w:rPr>
          <w:rFonts w:ascii="Arial" w:eastAsia="Times New Roman" w:hAnsi="Arial" w:cs="Arial"/>
          <w:lang w:eastAsia="pl-PL"/>
        </w:rPr>
        <w:t>o następującej treści:</w:t>
      </w:r>
    </w:p>
    <w:p w14:paraId="434EE702" w14:textId="15DA87F9" w:rsidR="002A48F6" w:rsidRPr="00AD234D" w:rsidRDefault="00622962" w:rsidP="00AF18A1">
      <w:pPr>
        <w:spacing w:after="0" w:line="360" w:lineRule="auto"/>
        <w:rPr>
          <w:rFonts w:ascii="Arial" w:eastAsia="Times New Roman" w:hAnsi="Arial" w:cs="Arial"/>
          <w:lang w:eastAsia="pl-PL"/>
        </w:rPr>
      </w:pPr>
      <w:r w:rsidRPr="00AD234D">
        <w:rPr>
          <w:rFonts w:ascii="Arial" w:eastAsia="Times New Roman" w:hAnsi="Arial" w:cs="Arial"/>
          <w:i/>
          <w:lang w:eastAsia="pl-PL"/>
        </w:rPr>
        <w:t>Niniejsza umowa zostaje zawarta, po przeprowadzeniu postępowania o udzielenie zamówienia publicznego</w:t>
      </w:r>
      <w:r w:rsidR="00031CA0">
        <w:rPr>
          <w:rFonts w:ascii="Arial" w:eastAsia="Times New Roman" w:hAnsi="Arial" w:cs="Arial"/>
          <w:i/>
          <w:lang w:eastAsia="pl-PL"/>
        </w:rPr>
        <w:t xml:space="preserve"> w trybie podstawowym </w:t>
      </w:r>
      <w:r w:rsidR="00031CA0" w:rsidRPr="00031CA0">
        <w:rPr>
          <w:rFonts w:ascii="Arial" w:eastAsia="Times New Roman" w:hAnsi="Arial" w:cs="Arial"/>
          <w:i/>
          <w:lang w:eastAsia="pl-PL"/>
        </w:rPr>
        <w:t>bez przeprowadzenia negocjacji</w:t>
      </w:r>
      <w:r w:rsidR="00031CA0">
        <w:rPr>
          <w:rFonts w:ascii="Arial" w:eastAsia="Times New Roman" w:hAnsi="Arial" w:cs="Arial"/>
          <w:i/>
          <w:lang w:eastAsia="pl-PL"/>
        </w:rPr>
        <w:t xml:space="preserve"> </w:t>
      </w:r>
      <w:r w:rsidRPr="00AD234D">
        <w:rPr>
          <w:rFonts w:ascii="Arial" w:eastAsia="Times New Roman" w:hAnsi="Arial" w:cs="Arial"/>
          <w:i/>
          <w:lang w:eastAsia="pl-PL"/>
        </w:rPr>
        <w:t xml:space="preserve"> </w:t>
      </w:r>
      <w:r w:rsidR="0029585D" w:rsidRPr="00AD234D">
        <w:rPr>
          <w:rFonts w:ascii="Arial" w:eastAsia="Times New Roman" w:hAnsi="Arial" w:cs="Arial"/>
          <w:i/>
          <w:lang w:eastAsia="pl-PL"/>
        </w:rPr>
        <w:t>z uwzględnieniem przepisów stosowanych przy udzielaniu zamówień na usługi społeczne i inne szczególne usługi</w:t>
      </w:r>
      <w:r w:rsidR="00031CA0">
        <w:rPr>
          <w:rFonts w:ascii="Arial" w:eastAsia="Times New Roman" w:hAnsi="Arial" w:cs="Arial"/>
          <w:i/>
          <w:lang w:eastAsia="pl-PL"/>
        </w:rPr>
        <w:t xml:space="preserve"> </w:t>
      </w:r>
      <w:r w:rsidR="00031CA0" w:rsidRPr="00AD234D">
        <w:rPr>
          <w:rFonts w:ascii="Arial" w:eastAsia="Times New Roman" w:hAnsi="Arial" w:cs="Arial"/>
          <w:i/>
          <w:lang w:eastAsia="pl-PL"/>
        </w:rPr>
        <w:t xml:space="preserve">zgodnie z art. 275 pkt 1 </w:t>
      </w:r>
      <w:r w:rsidR="00031CA0">
        <w:rPr>
          <w:rFonts w:ascii="Arial" w:eastAsia="Times New Roman" w:hAnsi="Arial" w:cs="Arial"/>
          <w:i/>
          <w:lang w:eastAsia="pl-PL"/>
        </w:rPr>
        <w:t xml:space="preserve">w związku z art. 359 pkt 2 ustawy z dnia 11 </w:t>
      </w:r>
      <w:r w:rsidR="00031CA0">
        <w:rPr>
          <w:rFonts w:ascii="Arial" w:eastAsia="Times New Roman" w:hAnsi="Arial" w:cs="Arial"/>
          <w:i/>
          <w:lang w:eastAsia="pl-PL"/>
        </w:rPr>
        <w:lastRenderedPageBreak/>
        <w:t>września 2019 roku</w:t>
      </w:r>
      <w:r w:rsidR="0029585D" w:rsidRPr="00AD234D">
        <w:rPr>
          <w:rFonts w:ascii="Arial" w:eastAsia="Times New Roman" w:hAnsi="Arial" w:cs="Arial"/>
          <w:i/>
          <w:lang w:eastAsia="pl-PL"/>
        </w:rPr>
        <w:t xml:space="preserve"> </w:t>
      </w:r>
      <w:r w:rsidRPr="00AD234D">
        <w:rPr>
          <w:rFonts w:ascii="Arial" w:eastAsia="Times New Roman" w:hAnsi="Arial" w:cs="Arial"/>
          <w:i/>
          <w:lang w:eastAsia="pl-PL"/>
        </w:rPr>
        <w:t>Prawo zamówień publicznyc</w:t>
      </w:r>
      <w:r w:rsidR="00B8349E" w:rsidRPr="00AD234D">
        <w:rPr>
          <w:rFonts w:ascii="Arial" w:eastAsia="Times New Roman" w:hAnsi="Arial" w:cs="Arial"/>
          <w:i/>
          <w:lang w:eastAsia="pl-PL"/>
        </w:rPr>
        <w:t xml:space="preserve">h (tekst jednolity Dz. U. z </w:t>
      </w:r>
      <w:r w:rsidR="003A75EB" w:rsidRPr="00AD234D">
        <w:rPr>
          <w:rFonts w:ascii="Arial" w:eastAsia="Times New Roman" w:hAnsi="Arial" w:cs="Arial"/>
          <w:i/>
          <w:lang w:eastAsia="pl-PL"/>
        </w:rPr>
        <w:t xml:space="preserve">2024 </w:t>
      </w:r>
      <w:r w:rsidR="00B8349E" w:rsidRPr="00AD234D">
        <w:rPr>
          <w:rFonts w:ascii="Arial" w:eastAsia="Times New Roman" w:hAnsi="Arial" w:cs="Arial"/>
          <w:i/>
          <w:lang w:eastAsia="pl-PL"/>
        </w:rPr>
        <w:t xml:space="preserve">r. poz. </w:t>
      </w:r>
      <w:r w:rsidR="003A75EB" w:rsidRPr="00AD234D">
        <w:rPr>
          <w:rFonts w:ascii="Arial" w:eastAsia="Times New Roman" w:hAnsi="Arial" w:cs="Arial"/>
          <w:i/>
          <w:lang w:eastAsia="pl-PL"/>
        </w:rPr>
        <w:t>1320</w:t>
      </w:r>
      <w:r w:rsidR="00031CA0">
        <w:rPr>
          <w:rFonts w:ascii="Arial" w:eastAsia="Times New Roman" w:hAnsi="Arial" w:cs="Arial"/>
          <w:i/>
          <w:lang w:eastAsia="pl-PL"/>
        </w:rPr>
        <w:t xml:space="preserve"> z późn. zm. </w:t>
      </w:r>
      <w:r w:rsidRPr="00AD234D">
        <w:rPr>
          <w:rFonts w:ascii="Arial" w:eastAsia="Times New Roman" w:hAnsi="Arial" w:cs="Arial"/>
          <w:i/>
          <w:lang w:eastAsia="pl-PL"/>
        </w:rPr>
        <w:t>).</w:t>
      </w:r>
    </w:p>
    <w:p w14:paraId="450109FF" w14:textId="77777777" w:rsidR="002A48F6" w:rsidRPr="00AD234D" w:rsidRDefault="002A48F6" w:rsidP="00173D84">
      <w:pPr>
        <w:spacing w:after="240" w:line="360" w:lineRule="auto"/>
        <w:jc w:val="center"/>
        <w:rPr>
          <w:rFonts w:ascii="Arial" w:eastAsia="Times New Roman" w:hAnsi="Arial" w:cs="Arial"/>
          <w:b/>
          <w:i/>
          <w:lang w:eastAsia="pl-PL"/>
        </w:rPr>
      </w:pPr>
      <w:r w:rsidRPr="00AD234D">
        <w:rPr>
          <w:rFonts w:ascii="Arial" w:eastAsia="Times New Roman" w:hAnsi="Arial" w:cs="Arial"/>
          <w:b/>
          <w:i/>
          <w:lang w:eastAsia="pl-PL"/>
        </w:rPr>
        <w:t>Słownik pojęć</w:t>
      </w:r>
    </w:p>
    <w:p w14:paraId="53E96669" w14:textId="77777777" w:rsidR="002A48F6" w:rsidRPr="00AD234D" w:rsidRDefault="002A48F6" w:rsidP="004D388A">
      <w:pPr>
        <w:pStyle w:val="Nagwek1"/>
        <w:rPr>
          <w:rFonts w:eastAsia="Times New Roman"/>
          <w:b w:val="0"/>
        </w:rPr>
      </w:pPr>
      <w:r w:rsidRPr="00AD234D">
        <w:rPr>
          <w:rFonts w:eastAsia="Times New Roman"/>
        </w:rPr>
        <w:t>§ 1.</w:t>
      </w:r>
    </w:p>
    <w:p w14:paraId="3C0A9DC4" w14:textId="77777777" w:rsidR="002A48F6" w:rsidRPr="00AD234D" w:rsidRDefault="002A48F6" w:rsidP="009B75BB">
      <w:pPr>
        <w:numPr>
          <w:ilvl w:val="0"/>
          <w:numId w:val="29"/>
        </w:numPr>
        <w:spacing w:after="0" w:line="360" w:lineRule="auto"/>
        <w:rPr>
          <w:rFonts w:ascii="Arial" w:eastAsia="Times New Roman" w:hAnsi="Arial" w:cs="Arial"/>
          <w:b/>
          <w:bCs/>
        </w:rPr>
      </w:pPr>
      <w:r w:rsidRPr="00AD234D">
        <w:rPr>
          <w:rFonts w:ascii="Arial" w:eastAsia="Times New Roman" w:hAnsi="Arial" w:cs="Arial"/>
          <w:b/>
          <w:bCs/>
        </w:rPr>
        <w:t>Użyte w umowie określenia oznaczają:</w:t>
      </w:r>
    </w:p>
    <w:p w14:paraId="7E5336F3" w14:textId="77777777" w:rsidR="002A48F6" w:rsidRPr="00AD234D" w:rsidRDefault="002A48F6" w:rsidP="009B75BB">
      <w:pPr>
        <w:numPr>
          <w:ilvl w:val="0"/>
          <w:numId w:val="30"/>
        </w:numPr>
        <w:spacing w:after="0" w:line="360" w:lineRule="auto"/>
        <w:rPr>
          <w:rFonts w:ascii="Arial" w:eastAsia="Times New Roman" w:hAnsi="Arial" w:cs="Arial"/>
          <w:lang w:eastAsia="ar-SA"/>
        </w:rPr>
      </w:pPr>
      <w:r w:rsidRPr="00AD234D">
        <w:rPr>
          <w:rFonts w:ascii="Arial" w:eastAsia="Times New Roman" w:hAnsi="Arial" w:cs="Arial"/>
          <w:lang w:eastAsia="ar-SA"/>
        </w:rPr>
        <w:t>Doręczyciel – pracownik Wykonawcy, który dokonuje odbioru Przesyłek Pocztowych</w:t>
      </w:r>
      <w:r w:rsidRPr="00AD234D">
        <w:rPr>
          <w:rFonts w:ascii="Arial" w:eastAsia="Times New Roman" w:hAnsi="Arial" w:cs="Arial"/>
          <w:b/>
          <w:lang w:eastAsia="ar-SA"/>
        </w:rPr>
        <w:t xml:space="preserve"> </w:t>
      </w:r>
      <w:r w:rsidRPr="00AD234D">
        <w:rPr>
          <w:rFonts w:ascii="Arial" w:eastAsia="Times New Roman" w:hAnsi="Arial" w:cs="Arial"/>
          <w:lang w:eastAsia="ar-SA"/>
        </w:rPr>
        <w:t xml:space="preserve">Zamawiającego z budynku Urzędu Marszałkowskiego Województwa Małopolskiego przy ul. Racławickiej 56 i przewozi je do Punktu Pocztowego </w:t>
      </w:r>
      <w:r w:rsidR="00433A16" w:rsidRPr="00AD234D">
        <w:rPr>
          <w:rFonts w:ascii="Arial" w:eastAsia="Times New Roman" w:hAnsi="Arial" w:cs="Arial"/>
          <w:lang w:eastAsia="ar-SA"/>
        </w:rPr>
        <w:t>………..</w:t>
      </w:r>
    </w:p>
    <w:p w14:paraId="597004CF" w14:textId="77777777" w:rsidR="002A48F6" w:rsidRPr="00AD234D" w:rsidRDefault="00284E36" w:rsidP="009B75BB">
      <w:pPr>
        <w:widowControl w:val="0"/>
        <w:numPr>
          <w:ilvl w:val="0"/>
          <w:numId w:val="30"/>
        </w:numPr>
        <w:adjustRightInd w:val="0"/>
        <w:spacing w:after="0" w:line="360" w:lineRule="auto"/>
        <w:textAlignment w:val="baseline"/>
        <w:rPr>
          <w:rFonts w:ascii="Arial" w:eastAsia="Times New Roman" w:hAnsi="Arial" w:cs="Arial"/>
          <w:lang w:eastAsia="pl-PL"/>
        </w:rPr>
      </w:pPr>
      <w:r w:rsidRPr="00AD234D">
        <w:rPr>
          <w:rFonts w:ascii="Arial" w:eastAsia="Times New Roman" w:hAnsi="Arial" w:cs="Arial"/>
          <w:lang w:eastAsia="pl-PL"/>
        </w:rPr>
        <w:t>Nadawca Masowy – podmiot</w:t>
      </w:r>
      <w:r w:rsidR="002A48F6" w:rsidRPr="00AD234D">
        <w:rPr>
          <w:rFonts w:ascii="Arial" w:eastAsia="Times New Roman" w:hAnsi="Arial" w:cs="Arial"/>
          <w:lang w:eastAsia="pl-PL"/>
        </w:rPr>
        <w:t>, który rocznie wysyła łącznie więcej niż 100 000 przesyłek,</w:t>
      </w:r>
    </w:p>
    <w:p w14:paraId="39754ED8" w14:textId="77777777" w:rsidR="002A48F6" w:rsidRPr="00AD234D" w:rsidRDefault="002A48F6" w:rsidP="009B75BB">
      <w:pPr>
        <w:widowControl w:val="0"/>
        <w:numPr>
          <w:ilvl w:val="0"/>
          <w:numId w:val="30"/>
        </w:numPr>
        <w:adjustRightInd w:val="0"/>
        <w:spacing w:after="0" w:line="360" w:lineRule="auto"/>
        <w:textAlignment w:val="baseline"/>
        <w:rPr>
          <w:rFonts w:ascii="Arial" w:eastAsia="Times New Roman" w:hAnsi="Arial" w:cs="Arial"/>
          <w:lang w:eastAsia="pl-PL"/>
        </w:rPr>
      </w:pPr>
      <w:r w:rsidRPr="00AD234D">
        <w:rPr>
          <w:rFonts w:ascii="Arial" w:eastAsia="Times New Roman" w:hAnsi="Arial" w:cs="Arial"/>
          <w:lang w:eastAsia="pl-PL"/>
        </w:rPr>
        <w:t>opłata „ z dołu” - opłatę wniesioną przez Zamawiającego poprzez dokonanie polecenia przelewu po:</w:t>
      </w:r>
    </w:p>
    <w:p w14:paraId="645E7F8C" w14:textId="77777777" w:rsidR="002A48F6" w:rsidRPr="00AD234D" w:rsidRDefault="002A48F6" w:rsidP="009B75BB">
      <w:pPr>
        <w:widowControl w:val="0"/>
        <w:numPr>
          <w:ilvl w:val="0"/>
          <w:numId w:val="33"/>
        </w:numPr>
        <w:adjustRightInd w:val="0"/>
        <w:spacing w:after="0" w:line="360" w:lineRule="auto"/>
        <w:textAlignment w:val="baseline"/>
        <w:rPr>
          <w:rFonts w:ascii="Arial" w:eastAsia="Times New Roman" w:hAnsi="Arial" w:cs="Arial"/>
          <w:lang w:eastAsia="pl-PL"/>
        </w:rPr>
      </w:pPr>
      <w:r w:rsidRPr="00AD234D">
        <w:rPr>
          <w:rFonts w:ascii="Arial" w:eastAsia="Times New Roman" w:hAnsi="Arial" w:cs="Arial"/>
          <w:lang w:eastAsia="pl-PL"/>
        </w:rPr>
        <w:t>nadaniu Przesyłek Pocztowych stanowiących przedmiot umowy,</w:t>
      </w:r>
    </w:p>
    <w:p w14:paraId="184FF7DA" w14:textId="77777777" w:rsidR="00031CA0" w:rsidRDefault="002A48F6" w:rsidP="009B75BB">
      <w:pPr>
        <w:widowControl w:val="0"/>
        <w:numPr>
          <w:ilvl w:val="0"/>
          <w:numId w:val="33"/>
        </w:numPr>
        <w:adjustRightInd w:val="0"/>
        <w:spacing w:after="0" w:line="360" w:lineRule="auto"/>
        <w:textAlignment w:val="baseline"/>
        <w:rPr>
          <w:rFonts w:ascii="Arial" w:eastAsia="Times New Roman" w:hAnsi="Arial" w:cs="Arial"/>
          <w:lang w:eastAsia="pl-PL"/>
        </w:rPr>
      </w:pPr>
      <w:r w:rsidRPr="00AD234D">
        <w:rPr>
          <w:rFonts w:ascii="Arial" w:eastAsia="Times New Roman" w:hAnsi="Arial" w:cs="Arial"/>
          <w:lang w:eastAsia="pl-PL"/>
        </w:rPr>
        <w:t>odbiorze Przesyłek Pocztowych zwróconych do Zamawiającego po wyczerpaniu możliwości ich doręczania/wydania odbiorcy,</w:t>
      </w:r>
    </w:p>
    <w:p w14:paraId="4EE41F71" w14:textId="77777777" w:rsidR="002A48F6" w:rsidRPr="00AD234D" w:rsidRDefault="002A48F6" w:rsidP="00FB7BE3">
      <w:pPr>
        <w:widowControl w:val="0"/>
        <w:adjustRightInd w:val="0"/>
        <w:spacing w:after="0" w:line="360" w:lineRule="auto"/>
        <w:ind w:left="993"/>
        <w:textAlignment w:val="baseline"/>
        <w:rPr>
          <w:rFonts w:ascii="Arial" w:eastAsia="Times New Roman" w:hAnsi="Arial" w:cs="Arial"/>
          <w:lang w:eastAsia="pl-PL"/>
        </w:rPr>
      </w:pPr>
      <w:r w:rsidRPr="00AD234D">
        <w:rPr>
          <w:rFonts w:ascii="Arial" w:eastAsia="Times New Roman" w:hAnsi="Arial" w:cs="Arial"/>
          <w:lang w:eastAsia="pl-PL"/>
        </w:rPr>
        <w:t xml:space="preserve"> z uwzględnieniem zasad rozliczenia i regulowania należności, o których mowa w § 9,</w:t>
      </w:r>
      <w:r w:rsidR="00E7119A" w:rsidRPr="00AD234D">
        <w:rPr>
          <w:rFonts w:ascii="Arial" w:eastAsia="Times New Roman" w:hAnsi="Arial" w:cs="Arial"/>
          <w:lang w:eastAsia="pl-PL"/>
        </w:rPr>
        <w:t xml:space="preserve"> § </w:t>
      </w:r>
      <w:r w:rsidRPr="00AD234D">
        <w:rPr>
          <w:rFonts w:ascii="Arial" w:eastAsia="Times New Roman" w:hAnsi="Arial" w:cs="Arial"/>
          <w:lang w:eastAsia="pl-PL"/>
        </w:rPr>
        <w:t>10,</w:t>
      </w:r>
      <w:r w:rsidR="00E7119A" w:rsidRPr="00AD234D">
        <w:rPr>
          <w:rFonts w:ascii="Arial" w:eastAsia="Times New Roman" w:hAnsi="Arial" w:cs="Arial"/>
          <w:lang w:eastAsia="pl-PL"/>
        </w:rPr>
        <w:t xml:space="preserve"> § </w:t>
      </w:r>
      <w:r w:rsidRPr="00AD234D">
        <w:rPr>
          <w:rFonts w:ascii="Arial" w:eastAsia="Times New Roman" w:hAnsi="Arial" w:cs="Arial"/>
          <w:lang w:eastAsia="pl-PL"/>
        </w:rPr>
        <w:t>11.</w:t>
      </w:r>
    </w:p>
    <w:p w14:paraId="20970333" w14:textId="77777777" w:rsidR="002A48F6" w:rsidRPr="00AD234D" w:rsidRDefault="002A48F6" w:rsidP="009B75BB">
      <w:pPr>
        <w:numPr>
          <w:ilvl w:val="0"/>
          <w:numId w:val="30"/>
        </w:numPr>
        <w:spacing w:after="0" w:line="360" w:lineRule="auto"/>
        <w:rPr>
          <w:rFonts w:ascii="Arial" w:eastAsia="Times New Roman" w:hAnsi="Arial" w:cs="Arial"/>
          <w:lang w:eastAsia="pl-PL"/>
        </w:rPr>
      </w:pPr>
      <w:r w:rsidRPr="00AD234D">
        <w:rPr>
          <w:rFonts w:ascii="Arial" w:eastAsia="Times New Roman" w:hAnsi="Arial" w:cs="Arial"/>
          <w:lang w:eastAsia="pl-PL"/>
        </w:rPr>
        <w:t>placówka pocztowa – jednostkę organizacyjną operatora pocztowego lub agenta pocztowego, w której można zawrzeć umowę o świadczenie usługi pocztowej lub która doręcza adresatom przesyłki pocztowe lub kwoty pieniężne określone w</w:t>
      </w:r>
      <w:r w:rsidR="001D1081" w:rsidRPr="00AD234D">
        <w:rPr>
          <w:rFonts w:ascii="Arial" w:eastAsia="Times New Roman" w:hAnsi="Arial" w:cs="Arial"/>
          <w:lang w:eastAsia="pl-PL"/>
        </w:rPr>
        <w:t> </w:t>
      </w:r>
      <w:r w:rsidRPr="00AD234D">
        <w:rPr>
          <w:rFonts w:ascii="Arial" w:eastAsia="Times New Roman" w:hAnsi="Arial" w:cs="Arial"/>
          <w:lang w:eastAsia="pl-PL"/>
        </w:rPr>
        <w:t>przekazach pocztowych, albo inne wyodrębnione i oznaczone przez operatora pocztowego miejsce, w którym można zawrzeć umowę o świadczenie usługi pocztowej lub odebrać przesyłkę pocztową lub kwotę pieniężną określoną w</w:t>
      </w:r>
      <w:r w:rsidR="001D1081" w:rsidRPr="00AD234D">
        <w:rPr>
          <w:rFonts w:ascii="Arial" w:eastAsia="Times New Roman" w:hAnsi="Arial" w:cs="Arial"/>
          <w:lang w:eastAsia="pl-PL"/>
        </w:rPr>
        <w:t> </w:t>
      </w:r>
      <w:r w:rsidRPr="00AD234D">
        <w:rPr>
          <w:rFonts w:ascii="Arial" w:eastAsia="Times New Roman" w:hAnsi="Arial" w:cs="Arial"/>
          <w:lang w:eastAsia="pl-PL"/>
        </w:rPr>
        <w:t>przekazie pocztowym.</w:t>
      </w:r>
    </w:p>
    <w:p w14:paraId="5C628A80" w14:textId="77777777" w:rsidR="002A48F6" w:rsidRPr="00AD234D" w:rsidRDefault="002A48F6" w:rsidP="009B75BB">
      <w:pPr>
        <w:widowControl w:val="0"/>
        <w:numPr>
          <w:ilvl w:val="0"/>
          <w:numId w:val="30"/>
        </w:numPr>
        <w:adjustRightInd w:val="0"/>
        <w:spacing w:after="0" w:line="360" w:lineRule="auto"/>
        <w:textAlignment w:val="baseline"/>
        <w:rPr>
          <w:rFonts w:ascii="Arial" w:eastAsia="Times New Roman" w:hAnsi="Arial" w:cs="Arial"/>
          <w:lang w:eastAsia="pl-PL"/>
        </w:rPr>
      </w:pPr>
      <w:r w:rsidRPr="00AD234D">
        <w:rPr>
          <w:rFonts w:ascii="Arial" w:eastAsia="Times New Roman" w:hAnsi="Arial" w:cs="Arial"/>
          <w:bCs/>
          <w:lang w:eastAsia="pl-PL"/>
        </w:rPr>
        <w:t>Przesyłki Pocztowe – przesyłki pocztowe (przesyłki listowe i paczki, z</w:t>
      </w:r>
      <w:r w:rsidR="003409EE" w:rsidRPr="00AD234D">
        <w:rPr>
          <w:rFonts w:ascii="Arial" w:eastAsia="Times New Roman" w:hAnsi="Arial" w:cs="Arial"/>
          <w:bCs/>
          <w:lang w:eastAsia="pl-PL"/>
        </w:rPr>
        <w:t> </w:t>
      </w:r>
      <w:r w:rsidRPr="00AD234D">
        <w:rPr>
          <w:rFonts w:ascii="Arial" w:eastAsia="Times New Roman" w:hAnsi="Arial" w:cs="Arial"/>
          <w:bCs/>
          <w:lang w:eastAsia="pl-PL"/>
        </w:rPr>
        <w:t xml:space="preserve">wyłączeniem przesyłek kurierskich) </w:t>
      </w:r>
      <w:r w:rsidR="00724EE4" w:rsidRPr="00AD234D">
        <w:rPr>
          <w:rFonts w:ascii="Arial" w:eastAsia="Times New Roman" w:hAnsi="Arial" w:cs="Arial"/>
          <w:bCs/>
          <w:lang w:eastAsia="pl-PL"/>
        </w:rPr>
        <w:t xml:space="preserve">nierejestrowane, </w:t>
      </w:r>
      <w:r w:rsidRPr="00AD234D">
        <w:rPr>
          <w:rFonts w:ascii="Arial" w:eastAsia="Times New Roman" w:hAnsi="Arial" w:cs="Arial"/>
          <w:bCs/>
          <w:lang w:eastAsia="pl-PL"/>
        </w:rPr>
        <w:t>rejestrowane zawierające sprawy, dla których istotny jest termin nadania z uwagi na konieczność zachowania terminu zgodnie przepisami</w:t>
      </w:r>
      <w:r w:rsidR="0045706E" w:rsidRPr="00AD234D">
        <w:rPr>
          <w:rFonts w:ascii="Arial" w:eastAsia="Times New Roman" w:hAnsi="Arial" w:cs="Arial"/>
          <w:bCs/>
          <w:lang w:eastAsia="pl-PL"/>
        </w:rPr>
        <w:t xml:space="preserve"> prawa, w szczególności zaś</w:t>
      </w:r>
      <w:r w:rsidRPr="00AD234D">
        <w:rPr>
          <w:rFonts w:ascii="Arial" w:eastAsia="Times New Roman" w:hAnsi="Arial" w:cs="Arial"/>
          <w:lang w:eastAsia="pl-PL"/>
        </w:rPr>
        <w:t>:</w:t>
      </w:r>
    </w:p>
    <w:p w14:paraId="4B683B92" w14:textId="77777777" w:rsidR="002A48F6" w:rsidRPr="00AD234D" w:rsidRDefault="002A48F6" w:rsidP="009B75BB">
      <w:pPr>
        <w:numPr>
          <w:ilvl w:val="0"/>
          <w:numId w:val="34"/>
        </w:numPr>
        <w:spacing w:after="0" w:line="360" w:lineRule="auto"/>
        <w:ind w:left="1634" w:hanging="283"/>
        <w:contextualSpacing/>
        <w:rPr>
          <w:rFonts w:ascii="Arial" w:eastAsia="Times New Roman" w:hAnsi="Arial" w:cs="Arial"/>
          <w:lang w:eastAsia="pl-PL"/>
        </w:rPr>
      </w:pPr>
      <w:r w:rsidRPr="00AD234D">
        <w:rPr>
          <w:rFonts w:ascii="Arial" w:eastAsia="Times New Roman" w:hAnsi="Arial" w:cs="Arial"/>
          <w:lang w:eastAsia="pl-PL"/>
        </w:rPr>
        <w:t>art. 165 § 2 ustawy Kodeksu postępowa</w:t>
      </w:r>
      <w:r w:rsidR="009B2684" w:rsidRPr="00AD234D">
        <w:rPr>
          <w:rFonts w:ascii="Arial" w:eastAsia="Times New Roman" w:hAnsi="Arial" w:cs="Arial"/>
          <w:lang w:eastAsia="pl-PL"/>
        </w:rPr>
        <w:t>nia cywilnego,</w:t>
      </w:r>
    </w:p>
    <w:p w14:paraId="78C23F87" w14:textId="77777777" w:rsidR="002A48F6" w:rsidRPr="00AD234D" w:rsidRDefault="008206A2" w:rsidP="009B75BB">
      <w:pPr>
        <w:widowControl w:val="0"/>
        <w:numPr>
          <w:ilvl w:val="0"/>
          <w:numId w:val="34"/>
        </w:numPr>
        <w:adjustRightInd w:val="0"/>
        <w:spacing w:after="0" w:line="360" w:lineRule="auto"/>
        <w:ind w:left="1634" w:hanging="283"/>
        <w:textAlignment w:val="baseline"/>
        <w:rPr>
          <w:rFonts w:ascii="Arial" w:eastAsia="Calibri" w:hAnsi="Arial" w:cs="Arial"/>
        </w:rPr>
      </w:pPr>
      <w:r w:rsidRPr="00AD234D">
        <w:rPr>
          <w:rFonts w:ascii="Arial" w:eastAsia="Calibri" w:hAnsi="Arial" w:cs="Arial"/>
        </w:rPr>
        <w:t>art. 580</w:t>
      </w:r>
      <w:r w:rsidR="002A48F6" w:rsidRPr="00AD234D">
        <w:rPr>
          <w:rFonts w:ascii="Arial" w:eastAsia="Calibri" w:hAnsi="Arial" w:cs="Arial"/>
        </w:rPr>
        <w:t xml:space="preserve"> ust. 2 zdanie drugie us</w:t>
      </w:r>
      <w:r w:rsidR="009B2684" w:rsidRPr="00AD234D">
        <w:rPr>
          <w:rFonts w:ascii="Arial" w:eastAsia="Calibri" w:hAnsi="Arial" w:cs="Arial"/>
        </w:rPr>
        <w:t>tawy Prawo zamówień publicznych,</w:t>
      </w:r>
    </w:p>
    <w:p w14:paraId="4F0C2909" w14:textId="77777777" w:rsidR="002A48F6" w:rsidRPr="00AD234D" w:rsidRDefault="002A48F6" w:rsidP="009B75BB">
      <w:pPr>
        <w:numPr>
          <w:ilvl w:val="0"/>
          <w:numId w:val="34"/>
        </w:numPr>
        <w:spacing w:after="0" w:line="360" w:lineRule="auto"/>
        <w:ind w:left="1634" w:hanging="283"/>
        <w:contextualSpacing/>
        <w:rPr>
          <w:rFonts w:ascii="Arial" w:eastAsia="Times New Roman" w:hAnsi="Arial" w:cs="Arial"/>
          <w:lang w:eastAsia="pl-PL"/>
        </w:rPr>
      </w:pPr>
      <w:r w:rsidRPr="00AD234D">
        <w:rPr>
          <w:rFonts w:ascii="Arial" w:eastAsia="Times New Roman" w:hAnsi="Arial" w:cs="Arial"/>
          <w:lang w:eastAsia="pl-PL"/>
        </w:rPr>
        <w:t>art. 12 § 6 p</w:t>
      </w:r>
      <w:r w:rsidR="009B2684" w:rsidRPr="00AD234D">
        <w:rPr>
          <w:rFonts w:ascii="Arial" w:eastAsia="Times New Roman" w:hAnsi="Arial" w:cs="Arial"/>
          <w:lang w:eastAsia="pl-PL"/>
        </w:rPr>
        <w:t>kt 2 ustawy Ordynacja podatkowa,</w:t>
      </w:r>
    </w:p>
    <w:p w14:paraId="208F1603" w14:textId="77777777" w:rsidR="002A48F6" w:rsidRPr="00AD234D" w:rsidRDefault="002A48F6" w:rsidP="009B75BB">
      <w:pPr>
        <w:numPr>
          <w:ilvl w:val="0"/>
          <w:numId w:val="34"/>
        </w:numPr>
        <w:spacing w:after="0" w:line="360" w:lineRule="auto"/>
        <w:ind w:left="1634" w:hanging="283"/>
        <w:contextualSpacing/>
        <w:rPr>
          <w:rFonts w:ascii="Arial" w:eastAsia="Times New Roman" w:hAnsi="Arial" w:cs="Arial"/>
          <w:lang w:eastAsia="pl-PL"/>
        </w:rPr>
      </w:pPr>
      <w:r w:rsidRPr="00AD234D">
        <w:rPr>
          <w:rFonts w:ascii="Arial" w:eastAsia="Times New Roman" w:hAnsi="Arial" w:cs="Arial"/>
          <w:lang w:eastAsia="pl-PL"/>
        </w:rPr>
        <w:t xml:space="preserve">art. 176 § 3 Ustawy o odpowiedzialności za naruszenie </w:t>
      </w:r>
      <w:r w:rsidR="009B2684" w:rsidRPr="00AD234D">
        <w:rPr>
          <w:rFonts w:ascii="Arial" w:eastAsia="Times New Roman" w:hAnsi="Arial" w:cs="Arial"/>
          <w:lang w:eastAsia="pl-PL"/>
        </w:rPr>
        <w:t>dyscypliny finansów publicznych,</w:t>
      </w:r>
    </w:p>
    <w:p w14:paraId="2C4C3F77" w14:textId="77777777" w:rsidR="002A48F6" w:rsidRPr="00AD234D" w:rsidRDefault="002A48F6" w:rsidP="009B75BB">
      <w:pPr>
        <w:numPr>
          <w:ilvl w:val="0"/>
          <w:numId w:val="34"/>
        </w:numPr>
        <w:spacing w:after="0" w:line="360" w:lineRule="auto"/>
        <w:ind w:left="1634" w:hanging="283"/>
        <w:contextualSpacing/>
        <w:rPr>
          <w:rFonts w:ascii="Arial" w:eastAsia="Times New Roman" w:hAnsi="Arial" w:cs="Arial"/>
          <w:lang w:eastAsia="pl-PL"/>
        </w:rPr>
      </w:pPr>
      <w:r w:rsidRPr="00AD234D">
        <w:rPr>
          <w:rFonts w:ascii="Arial" w:eastAsia="Times New Roman" w:hAnsi="Arial" w:cs="Arial"/>
          <w:lang w:eastAsia="pl-PL"/>
        </w:rPr>
        <w:t>art. 83 § 3 ustawy Prawo o postępowaniu przed sądami admi</w:t>
      </w:r>
      <w:r w:rsidR="009B2684" w:rsidRPr="00AD234D">
        <w:rPr>
          <w:rFonts w:ascii="Arial" w:eastAsia="Times New Roman" w:hAnsi="Arial" w:cs="Arial"/>
          <w:lang w:eastAsia="pl-PL"/>
        </w:rPr>
        <w:t>nistracyjnymi,</w:t>
      </w:r>
    </w:p>
    <w:p w14:paraId="042B91EC" w14:textId="77777777" w:rsidR="0045706E" w:rsidRPr="00AD234D" w:rsidRDefault="002A48F6" w:rsidP="009B75BB">
      <w:pPr>
        <w:numPr>
          <w:ilvl w:val="0"/>
          <w:numId w:val="34"/>
        </w:numPr>
        <w:spacing w:after="0" w:line="360" w:lineRule="auto"/>
        <w:ind w:left="1634" w:hanging="283"/>
        <w:contextualSpacing/>
        <w:rPr>
          <w:rFonts w:ascii="Arial" w:eastAsia="Times New Roman" w:hAnsi="Arial" w:cs="Arial"/>
          <w:lang w:eastAsia="pl-PL"/>
        </w:rPr>
      </w:pPr>
      <w:r w:rsidRPr="00AD234D">
        <w:rPr>
          <w:rFonts w:ascii="Arial" w:eastAsia="Times New Roman" w:hAnsi="Arial" w:cs="Arial"/>
          <w:lang w:eastAsia="pl-PL"/>
        </w:rPr>
        <w:lastRenderedPageBreak/>
        <w:t>art. 124 usta</w:t>
      </w:r>
      <w:r w:rsidR="009B2684" w:rsidRPr="00AD234D">
        <w:rPr>
          <w:rFonts w:ascii="Arial" w:eastAsia="Times New Roman" w:hAnsi="Arial" w:cs="Arial"/>
          <w:lang w:eastAsia="pl-PL"/>
        </w:rPr>
        <w:t>wy Kodeksu postępowania karnego,</w:t>
      </w:r>
    </w:p>
    <w:p w14:paraId="1689CE79" w14:textId="77777777" w:rsidR="002A48F6" w:rsidRPr="00AD234D" w:rsidRDefault="0045706E" w:rsidP="009B75BB">
      <w:pPr>
        <w:numPr>
          <w:ilvl w:val="0"/>
          <w:numId w:val="34"/>
        </w:numPr>
        <w:spacing w:after="0" w:line="360" w:lineRule="auto"/>
        <w:ind w:left="1634" w:hanging="283"/>
        <w:contextualSpacing/>
        <w:rPr>
          <w:rFonts w:ascii="Arial" w:eastAsia="Times New Roman" w:hAnsi="Arial" w:cs="Arial"/>
          <w:lang w:eastAsia="pl-PL"/>
        </w:rPr>
      </w:pPr>
      <w:r w:rsidRPr="00AD234D">
        <w:rPr>
          <w:rFonts w:ascii="Arial" w:eastAsia="Times New Roman" w:hAnsi="Arial" w:cs="Arial"/>
          <w:lang w:eastAsia="pl-PL"/>
        </w:rPr>
        <w:t xml:space="preserve">art. </w:t>
      </w:r>
      <w:r w:rsidR="008206A2" w:rsidRPr="00AD234D">
        <w:rPr>
          <w:rFonts w:ascii="Arial" w:eastAsia="Times New Roman" w:hAnsi="Arial" w:cs="Arial"/>
          <w:lang w:eastAsia="pl-PL"/>
        </w:rPr>
        <w:t xml:space="preserve">57 § 5 pkt. 2 </w:t>
      </w:r>
      <w:r w:rsidRPr="00AD234D">
        <w:rPr>
          <w:rFonts w:ascii="Arial" w:eastAsia="Times New Roman" w:hAnsi="Arial" w:cs="Arial"/>
          <w:lang w:eastAsia="pl-PL"/>
        </w:rPr>
        <w:t>Kodeksu postępowania administracyjnego</w:t>
      </w:r>
      <w:r w:rsidR="002A48F6" w:rsidRPr="00AD234D">
        <w:rPr>
          <w:rFonts w:ascii="Arial" w:eastAsia="Times New Roman" w:hAnsi="Arial" w:cs="Arial"/>
          <w:lang w:eastAsia="pl-PL"/>
        </w:rPr>
        <w:t>.</w:t>
      </w:r>
    </w:p>
    <w:p w14:paraId="3FC2B33A" w14:textId="77777777" w:rsidR="002A48F6" w:rsidRPr="00AD234D" w:rsidRDefault="002A48F6" w:rsidP="006036CC">
      <w:pPr>
        <w:spacing w:after="120" w:line="360" w:lineRule="auto"/>
        <w:ind w:left="1134"/>
        <w:contextualSpacing/>
        <w:rPr>
          <w:rFonts w:ascii="Arial" w:eastAsia="Times New Roman" w:hAnsi="Arial" w:cs="Arial"/>
          <w:lang w:eastAsia="pl-PL"/>
        </w:rPr>
      </w:pPr>
      <w:r w:rsidRPr="00AD234D">
        <w:rPr>
          <w:rFonts w:ascii="Arial" w:eastAsia="Times New Roman" w:hAnsi="Arial" w:cs="Arial"/>
          <w:bCs/>
          <w:lang w:eastAsia="pl-PL"/>
        </w:rPr>
        <w:t xml:space="preserve">Przesyłki Pocztowe </w:t>
      </w:r>
      <w:r w:rsidRPr="00AD234D">
        <w:rPr>
          <w:rFonts w:ascii="Arial" w:eastAsia="Times New Roman" w:hAnsi="Arial" w:cs="Arial"/>
          <w:lang w:eastAsia="pl-PL"/>
        </w:rPr>
        <w:t>wymagają nadania u operatora wyznaczonego w tym samym dniu, w którym nadał je Zamawiający (dowód nadania u operatora wyznaczonego) albo taki sposób świadczenia usługi pocztowej, aby jego skutek był równoważny do skutku wynikającego z przepisów wskazanych p</w:t>
      </w:r>
      <w:r w:rsidR="00AD7293" w:rsidRPr="00AD234D">
        <w:rPr>
          <w:rFonts w:ascii="Arial" w:eastAsia="Times New Roman" w:hAnsi="Arial" w:cs="Arial"/>
          <w:lang w:eastAsia="pl-PL"/>
        </w:rPr>
        <w:t>owyżej.</w:t>
      </w:r>
    </w:p>
    <w:p w14:paraId="2B62858C" w14:textId="77777777" w:rsidR="002A48F6" w:rsidRPr="00AD234D" w:rsidRDefault="002A48F6" w:rsidP="009B75BB">
      <w:pPr>
        <w:numPr>
          <w:ilvl w:val="0"/>
          <w:numId w:val="30"/>
        </w:numPr>
        <w:spacing w:after="120" w:line="360" w:lineRule="auto"/>
        <w:contextualSpacing/>
        <w:rPr>
          <w:rFonts w:ascii="Arial" w:eastAsia="Times New Roman" w:hAnsi="Arial" w:cs="Arial"/>
          <w:lang w:eastAsia="pl-PL"/>
        </w:rPr>
      </w:pPr>
      <w:r w:rsidRPr="00AD234D">
        <w:rPr>
          <w:rFonts w:ascii="Arial" w:eastAsia="Times New Roman" w:hAnsi="Arial" w:cs="Arial"/>
          <w:lang w:eastAsia="pl-PL"/>
        </w:rPr>
        <w:t>Punkt Pocztowy – punkt pocztowy Wykonawcy wyznaczony do nadawania Przesyłek</w:t>
      </w:r>
      <w:r w:rsidRPr="00AD234D">
        <w:rPr>
          <w:rFonts w:ascii="Arial" w:eastAsia="Times New Roman" w:hAnsi="Arial" w:cs="Arial"/>
          <w:b/>
          <w:lang w:eastAsia="pl-PL"/>
        </w:rPr>
        <w:t xml:space="preserve"> </w:t>
      </w:r>
      <w:r w:rsidRPr="00AD234D">
        <w:rPr>
          <w:rFonts w:ascii="Arial" w:eastAsia="Times New Roman" w:hAnsi="Arial" w:cs="Arial"/>
          <w:lang w:eastAsia="pl-PL"/>
        </w:rPr>
        <w:t>Pocztowych Zamawiającego przystosowany do nadawania przesyłek nadawcy masowego, tj. posiadający:</w:t>
      </w:r>
    </w:p>
    <w:p w14:paraId="7DAA1EA7" w14:textId="77777777" w:rsidR="002A48F6" w:rsidRPr="00AD234D" w:rsidRDefault="002A48F6" w:rsidP="009B75BB">
      <w:pPr>
        <w:widowControl w:val="0"/>
        <w:numPr>
          <w:ilvl w:val="0"/>
          <w:numId w:val="31"/>
        </w:numPr>
        <w:adjustRightInd w:val="0"/>
        <w:spacing w:after="0" w:line="360" w:lineRule="auto"/>
        <w:textAlignment w:val="baseline"/>
        <w:rPr>
          <w:rFonts w:ascii="Arial" w:eastAsia="Times New Roman" w:hAnsi="Arial" w:cs="Arial"/>
          <w:lang w:eastAsia="pl-PL"/>
        </w:rPr>
      </w:pPr>
      <w:r w:rsidRPr="00AD234D">
        <w:rPr>
          <w:rFonts w:ascii="Arial" w:eastAsia="Times New Roman" w:hAnsi="Arial" w:cs="Arial"/>
          <w:lang w:eastAsia="pl-PL"/>
        </w:rPr>
        <w:t>wydzieloną przestrzeń przeznaczoną wyłącznie do przechowywania przesyłek w sposób zapewniający ochronę danych osobowych,</w:t>
      </w:r>
    </w:p>
    <w:p w14:paraId="0266E1DC" w14:textId="77777777" w:rsidR="002A48F6" w:rsidRPr="00AD234D" w:rsidRDefault="002A48F6" w:rsidP="009B75BB">
      <w:pPr>
        <w:numPr>
          <w:ilvl w:val="0"/>
          <w:numId w:val="31"/>
        </w:numPr>
        <w:spacing w:after="0" w:line="360" w:lineRule="auto"/>
        <w:rPr>
          <w:rFonts w:ascii="Arial" w:eastAsia="Times New Roman" w:hAnsi="Arial" w:cs="Arial"/>
          <w:lang w:eastAsia="ar-SA"/>
        </w:rPr>
      </w:pPr>
      <w:r w:rsidRPr="00AD234D">
        <w:rPr>
          <w:rFonts w:ascii="Arial" w:eastAsia="Times New Roman" w:hAnsi="Arial" w:cs="Arial"/>
          <w:lang w:eastAsia="ar-SA"/>
        </w:rPr>
        <w:t>odpowiednią ilość pracowników, urządzenia umożliwiające nadawanie przesyłek Zamawiającego w tym samym dniu, w którym zostały dostarczone do Punktu Pocztowego.</w:t>
      </w:r>
    </w:p>
    <w:p w14:paraId="3FF36BB2" w14:textId="77777777" w:rsidR="002A48F6" w:rsidRPr="00AD234D" w:rsidRDefault="002A48F6" w:rsidP="009B75BB">
      <w:pPr>
        <w:numPr>
          <w:ilvl w:val="0"/>
          <w:numId w:val="30"/>
        </w:numPr>
        <w:spacing w:after="0" w:line="360" w:lineRule="auto"/>
        <w:rPr>
          <w:rFonts w:ascii="Arial" w:eastAsia="Times New Roman" w:hAnsi="Arial" w:cs="Arial"/>
          <w:b/>
          <w:bCs/>
        </w:rPr>
      </w:pPr>
      <w:r w:rsidRPr="00AD234D">
        <w:rPr>
          <w:rFonts w:ascii="Arial" w:eastAsia="Times New Roman" w:hAnsi="Arial" w:cs="Arial"/>
          <w:bCs/>
          <w:lang w:eastAsia="pl-PL"/>
        </w:rPr>
        <w:t>RODO – Rozporządzenie Parlamentu Europejskiego i Rady (UE) 2016/679 z dnia 27 kwietnia 2016 r. w sprawie ochrony osób fizycznych w związku z</w:t>
      </w:r>
      <w:r w:rsidR="002D4AA0" w:rsidRPr="00AD234D">
        <w:rPr>
          <w:rFonts w:ascii="Arial" w:eastAsia="Times New Roman" w:hAnsi="Arial" w:cs="Arial"/>
          <w:bCs/>
          <w:lang w:eastAsia="pl-PL"/>
        </w:rPr>
        <w:t> </w:t>
      </w:r>
      <w:r w:rsidRPr="00AD234D">
        <w:rPr>
          <w:rFonts w:ascii="Arial" w:eastAsia="Times New Roman" w:hAnsi="Arial" w:cs="Arial"/>
          <w:bCs/>
          <w:lang w:eastAsia="pl-PL"/>
        </w:rPr>
        <w:t>przetwarzaniem danych osobowych i w sprawie swobodnego przepływu takich danych oraz uchylenia dyrektywy 95/46/WE (ogólne rozporządzenie o ochronie danych),</w:t>
      </w:r>
    </w:p>
    <w:p w14:paraId="78775D09" w14:textId="77777777" w:rsidR="002A48F6" w:rsidRPr="00AD234D" w:rsidRDefault="002A48F6" w:rsidP="009B75BB">
      <w:pPr>
        <w:numPr>
          <w:ilvl w:val="0"/>
          <w:numId w:val="30"/>
        </w:numPr>
        <w:spacing w:after="0" w:line="360" w:lineRule="auto"/>
        <w:rPr>
          <w:rFonts w:ascii="Arial" w:eastAsia="Times New Roman" w:hAnsi="Arial" w:cs="Arial"/>
          <w:b/>
          <w:bCs/>
          <w:lang w:eastAsia="pl-PL"/>
        </w:rPr>
      </w:pPr>
      <w:r w:rsidRPr="00AD234D">
        <w:rPr>
          <w:rFonts w:ascii="Arial" w:eastAsia="Times New Roman" w:hAnsi="Arial" w:cs="Arial"/>
          <w:bCs/>
          <w:lang w:eastAsia="pl-PL"/>
        </w:rPr>
        <w:t xml:space="preserve">dane osobowe – informacje o zidentyfikowanej lub możliwej do zidentyfikowania osobie fizycznej („osobie, której dane dotyczą”), powierzone do dalszego przetwarzania w związku z realizacją niniejszej umowy, </w:t>
      </w:r>
    </w:p>
    <w:p w14:paraId="16391D28" w14:textId="77777777" w:rsidR="002A48F6" w:rsidRPr="00AD234D" w:rsidRDefault="002A48F6" w:rsidP="009B75BB">
      <w:pPr>
        <w:numPr>
          <w:ilvl w:val="0"/>
          <w:numId w:val="30"/>
        </w:numPr>
        <w:spacing w:after="0" w:line="360" w:lineRule="auto"/>
        <w:rPr>
          <w:rFonts w:ascii="Arial" w:eastAsia="Times New Roman" w:hAnsi="Arial" w:cs="Arial"/>
          <w:bCs/>
          <w:lang w:eastAsia="pl-PL"/>
        </w:rPr>
      </w:pPr>
      <w:r w:rsidRPr="00AD234D">
        <w:rPr>
          <w:rFonts w:ascii="Arial" w:eastAsia="Times New Roman" w:hAnsi="Arial" w:cs="Arial"/>
          <w:bCs/>
          <w:lang w:eastAsia="pl-PL"/>
        </w:rPr>
        <w:t>administrator</w:t>
      </w:r>
      <w:r w:rsidRPr="00AD234D">
        <w:rPr>
          <w:rFonts w:ascii="Arial" w:eastAsia="Times New Roman" w:hAnsi="Arial" w:cs="Arial"/>
          <w:b/>
          <w:bCs/>
          <w:lang w:eastAsia="pl-PL"/>
        </w:rPr>
        <w:t xml:space="preserve"> </w:t>
      </w:r>
      <w:r w:rsidRPr="00AD234D">
        <w:rPr>
          <w:rFonts w:ascii="Arial" w:eastAsia="Times New Roman" w:hAnsi="Arial" w:cs="Arial"/>
          <w:bCs/>
          <w:lang w:eastAsia="pl-PL"/>
        </w:rPr>
        <w:t>– oznacza osobę fizyczną lub prawną, organ publiczny, jednostkę lub inny podmiot, który samodzielnie lub wspólnie z innymi ustala cele i sposoby przetwarzania danych osobowych,</w:t>
      </w:r>
    </w:p>
    <w:p w14:paraId="282036D0" w14:textId="77777777" w:rsidR="00A4185E" w:rsidRPr="00AD234D" w:rsidRDefault="002A48F6" w:rsidP="009B75BB">
      <w:pPr>
        <w:numPr>
          <w:ilvl w:val="0"/>
          <w:numId w:val="30"/>
        </w:numPr>
        <w:spacing w:after="0" w:line="360" w:lineRule="auto"/>
        <w:ind w:left="1066" w:hanging="357"/>
        <w:rPr>
          <w:rFonts w:ascii="Arial" w:eastAsia="Times New Roman" w:hAnsi="Arial" w:cs="Arial"/>
          <w:bCs/>
          <w:lang w:eastAsia="pl-PL"/>
        </w:rPr>
      </w:pPr>
      <w:r w:rsidRPr="00AD234D">
        <w:rPr>
          <w:rFonts w:ascii="Arial" w:eastAsia="Times New Roman" w:hAnsi="Arial" w:cs="Arial"/>
          <w:bCs/>
          <w:lang w:eastAsia="pl-PL"/>
        </w:rPr>
        <w:t>przetwarzanie</w:t>
      </w:r>
      <w:r w:rsidRPr="00AD234D">
        <w:rPr>
          <w:rFonts w:ascii="Arial" w:eastAsia="Times New Roman" w:hAnsi="Arial" w:cs="Arial"/>
          <w:b/>
          <w:bCs/>
          <w:lang w:eastAsia="pl-PL"/>
        </w:rPr>
        <w:t xml:space="preserve"> </w:t>
      </w:r>
      <w:r w:rsidRPr="00AD234D">
        <w:rPr>
          <w:rFonts w:ascii="Arial" w:eastAsia="Times New Roman" w:hAnsi="Arial" w:cs="Arial"/>
          <w:bCs/>
          <w:lang w:eastAsia="pl-PL"/>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w:t>
      </w:r>
      <w:r w:rsidR="00551AB4" w:rsidRPr="00AD234D">
        <w:rPr>
          <w:rFonts w:ascii="Arial" w:eastAsia="Times New Roman" w:hAnsi="Arial" w:cs="Arial"/>
          <w:bCs/>
          <w:lang w:eastAsia="pl-PL"/>
        </w:rPr>
        <w:t>iezbędnym do realizacji umowy.”</w:t>
      </w:r>
    </w:p>
    <w:p w14:paraId="76E394A3" w14:textId="64968239" w:rsidR="002A48F6" w:rsidRPr="00AD234D" w:rsidRDefault="00560791" w:rsidP="009B75BB">
      <w:pPr>
        <w:numPr>
          <w:ilvl w:val="0"/>
          <w:numId w:val="30"/>
        </w:numPr>
        <w:spacing w:after="240" w:line="360" w:lineRule="auto"/>
        <w:ind w:left="1066" w:hanging="357"/>
        <w:rPr>
          <w:rFonts w:ascii="Arial" w:eastAsia="Times New Roman" w:hAnsi="Arial" w:cs="Arial"/>
          <w:lang w:eastAsia="ar-SA"/>
        </w:rPr>
      </w:pPr>
      <w:r>
        <w:rPr>
          <w:rFonts w:ascii="Arial" w:eastAsia="Times New Roman" w:hAnsi="Arial" w:cs="Arial"/>
          <w:lang w:eastAsia="ar-SA"/>
        </w:rPr>
        <w:t>P</w:t>
      </w:r>
      <w:r w:rsidR="00A4185E" w:rsidRPr="00AD234D">
        <w:rPr>
          <w:rFonts w:ascii="Arial" w:eastAsia="Times New Roman" w:hAnsi="Arial" w:cs="Arial"/>
          <w:lang w:eastAsia="ar-SA"/>
        </w:rPr>
        <w:t xml:space="preserve">oczta </w:t>
      </w:r>
      <w:r>
        <w:rPr>
          <w:rFonts w:ascii="Arial" w:eastAsia="Times New Roman" w:hAnsi="Arial" w:cs="Arial"/>
          <w:lang w:eastAsia="ar-SA"/>
        </w:rPr>
        <w:t>F</w:t>
      </w:r>
      <w:r w:rsidR="00A4185E" w:rsidRPr="00AD234D">
        <w:rPr>
          <w:rFonts w:ascii="Arial" w:eastAsia="Times New Roman" w:hAnsi="Arial" w:cs="Arial"/>
          <w:lang w:eastAsia="ar-SA"/>
        </w:rPr>
        <w:t>irmowa – usługa odbioru przesyłek z siedziby Zamawiającego w celu przewiezienia ich do punktu wyznaczonego do nadawania przesyłek Zamaw</w:t>
      </w:r>
      <w:r w:rsidR="00F41266" w:rsidRPr="00AD234D">
        <w:rPr>
          <w:rFonts w:ascii="Arial" w:eastAsia="Times New Roman" w:hAnsi="Arial" w:cs="Arial"/>
          <w:lang w:eastAsia="ar-SA"/>
        </w:rPr>
        <w:t>iającego.</w:t>
      </w:r>
    </w:p>
    <w:p w14:paraId="13CA3192" w14:textId="77777777" w:rsidR="00A82264" w:rsidRPr="00AD234D" w:rsidRDefault="00A82264" w:rsidP="004D388A">
      <w:pPr>
        <w:pStyle w:val="Nagwek1"/>
        <w:rPr>
          <w:rFonts w:eastAsia="Times New Roman" w:cs="Arial"/>
          <w:bCs/>
        </w:rPr>
      </w:pPr>
      <w:r w:rsidRPr="00AD234D">
        <w:rPr>
          <w:rFonts w:eastAsia="Times New Roman" w:cs="Arial"/>
          <w:bCs/>
        </w:rPr>
        <w:lastRenderedPageBreak/>
        <w:t>Rozdział I – Usługi pocztowe</w:t>
      </w:r>
    </w:p>
    <w:p w14:paraId="4EDC675C" w14:textId="77777777" w:rsidR="002A48F6" w:rsidRPr="00AD234D" w:rsidRDefault="002A48F6" w:rsidP="004D388A">
      <w:pPr>
        <w:pStyle w:val="Nagwek1"/>
        <w:rPr>
          <w:rFonts w:eastAsia="Times New Roman" w:cs="Arial"/>
          <w:bCs/>
        </w:rPr>
      </w:pPr>
      <w:r w:rsidRPr="00AD234D">
        <w:rPr>
          <w:rFonts w:eastAsia="Times New Roman" w:cs="Arial"/>
          <w:bCs/>
        </w:rPr>
        <w:t>§ 2.</w:t>
      </w:r>
    </w:p>
    <w:p w14:paraId="78760C89" w14:textId="063CF8AB" w:rsidR="00A82264" w:rsidRPr="00AD234D" w:rsidRDefault="00A82264" w:rsidP="00B956C7">
      <w:pPr>
        <w:numPr>
          <w:ilvl w:val="0"/>
          <w:numId w:val="3"/>
        </w:numPr>
        <w:tabs>
          <w:tab w:val="left" w:pos="0"/>
        </w:tabs>
        <w:spacing w:after="0" w:line="360" w:lineRule="auto"/>
        <w:rPr>
          <w:rFonts w:ascii="Arial" w:eastAsia="Times New Roman" w:hAnsi="Arial" w:cs="Arial"/>
        </w:rPr>
      </w:pPr>
      <w:r w:rsidRPr="00AD234D">
        <w:rPr>
          <w:rFonts w:ascii="Arial" w:eastAsia="Times New Roman" w:hAnsi="Arial" w:cs="Arial"/>
        </w:rPr>
        <w:t xml:space="preserve">Zamawiający zleca, a Wykonawca realizuje usługę pocztową w obrocie krajowym </w:t>
      </w:r>
      <w:r w:rsidR="00C703D5" w:rsidRPr="00AD234D">
        <w:rPr>
          <w:rFonts w:ascii="Arial" w:eastAsia="Times New Roman" w:hAnsi="Arial" w:cs="Arial"/>
        </w:rPr>
        <w:t xml:space="preserve">i zagranicznym </w:t>
      </w:r>
      <w:r w:rsidRPr="00AD234D">
        <w:rPr>
          <w:rFonts w:ascii="Arial" w:eastAsia="Times New Roman" w:hAnsi="Arial" w:cs="Arial"/>
        </w:rPr>
        <w:t xml:space="preserve">na rzecz Zamawiającego, polegającą na przyjmowaniu, sortowaniu, przemieszczaniu i doręczaniu </w:t>
      </w:r>
      <w:r w:rsidR="00C703D5" w:rsidRPr="00AD234D">
        <w:rPr>
          <w:rFonts w:ascii="Arial" w:eastAsia="Times New Roman" w:hAnsi="Arial" w:cs="Arial"/>
        </w:rPr>
        <w:t>przesyłek listowych, paczek pocztowych</w:t>
      </w:r>
      <w:r w:rsidR="00714C0B" w:rsidRPr="00AD234D">
        <w:rPr>
          <w:rFonts w:ascii="Arial" w:eastAsia="Times New Roman" w:hAnsi="Arial" w:cs="Arial"/>
        </w:rPr>
        <w:t xml:space="preserve"> </w:t>
      </w:r>
      <w:r w:rsidR="00C818E5">
        <w:rPr>
          <w:rFonts w:ascii="Arial" w:eastAsia="Times New Roman" w:hAnsi="Arial" w:cs="Arial"/>
        </w:rPr>
        <w:t xml:space="preserve">oraz </w:t>
      </w:r>
      <w:r w:rsidR="00714C0B" w:rsidRPr="00AD234D">
        <w:rPr>
          <w:rFonts w:ascii="Arial" w:eastAsia="Times New Roman" w:hAnsi="Arial" w:cs="Arial"/>
        </w:rPr>
        <w:t>zapewnienie możliwości nadania przesyłek u operatora wyznaczonego w rozumieniu ustawy z dnia 23 listopada 2012r . – Prawo pocztowe. Przedmiot zamówienia obejmuje również ich zwrot w przypadku braku możliwości doręczenia lub wydania adresatowi.</w:t>
      </w:r>
    </w:p>
    <w:p w14:paraId="63CBD4FC" w14:textId="77777777" w:rsidR="002A48F6" w:rsidRPr="00AD234D" w:rsidRDefault="002A48F6" w:rsidP="00B956C7">
      <w:pPr>
        <w:numPr>
          <w:ilvl w:val="0"/>
          <w:numId w:val="3"/>
        </w:numPr>
        <w:tabs>
          <w:tab w:val="left" w:pos="0"/>
        </w:tabs>
        <w:spacing w:after="0" w:line="360" w:lineRule="auto"/>
        <w:rPr>
          <w:rFonts w:ascii="Arial" w:eastAsia="Times New Roman" w:hAnsi="Arial" w:cs="Arial"/>
        </w:rPr>
      </w:pPr>
      <w:r w:rsidRPr="00AD234D">
        <w:rPr>
          <w:rFonts w:ascii="Arial" w:eastAsia="Times New Roman" w:hAnsi="Arial" w:cs="Arial"/>
        </w:rPr>
        <w:t xml:space="preserve">Realizacja niniejszej umowy jest współfinansowana: </w:t>
      </w:r>
    </w:p>
    <w:p w14:paraId="1DB6B312" w14:textId="77777777" w:rsidR="002A48F6" w:rsidRPr="00AD234D" w:rsidRDefault="002A48F6" w:rsidP="00B956C7">
      <w:pPr>
        <w:numPr>
          <w:ilvl w:val="0"/>
          <w:numId w:val="6"/>
        </w:numPr>
        <w:spacing w:after="0" w:line="360" w:lineRule="auto"/>
        <w:rPr>
          <w:rFonts w:ascii="Arial" w:eastAsia="Times New Roman" w:hAnsi="Arial" w:cs="Arial"/>
        </w:rPr>
      </w:pPr>
      <w:r w:rsidRPr="00AD234D">
        <w:rPr>
          <w:rFonts w:ascii="Arial" w:eastAsia="Times New Roman" w:hAnsi="Arial" w:cs="Arial"/>
        </w:rPr>
        <w:t>z Budżetu Województwa,</w:t>
      </w:r>
    </w:p>
    <w:p w14:paraId="0500861F" w14:textId="77777777" w:rsidR="00F17036" w:rsidRPr="00AD234D" w:rsidRDefault="002A48F6" w:rsidP="003A75EB">
      <w:pPr>
        <w:numPr>
          <w:ilvl w:val="0"/>
          <w:numId w:val="6"/>
        </w:numPr>
        <w:tabs>
          <w:tab w:val="left" w:pos="0"/>
        </w:tabs>
        <w:spacing w:after="0" w:line="360" w:lineRule="auto"/>
        <w:rPr>
          <w:rFonts w:ascii="Arial" w:eastAsia="Times New Roman" w:hAnsi="Arial" w:cs="Arial"/>
        </w:rPr>
      </w:pPr>
      <w:r w:rsidRPr="00AD234D">
        <w:rPr>
          <w:rFonts w:ascii="Arial" w:eastAsia="Times New Roman" w:hAnsi="Arial" w:cs="Arial"/>
        </w:rPr>
        <w:t>ze środków Unii Europejskiej w ramach:</w:t>
      </w:r>
    </w:p>
    <w:p w14:paraId="0025F8CE" w14:textId="2DA10DAF" w:rsidR="0014705A" w:rsidRPr="00AD234D" w:rsidRDefault="0014705A" w:rsidP="009B75BB">
      <w:pPr>
        <w:numPr>
          <w:ilvl w:val="0"/>
          <w:numId w:val="41"/>
        </w:numPr>
        <w:suppressAutoHyphens/>
        <w:spacing w:after="0" w:line="360" w:lineRule="auto"/>
        <w:jc w:val="both"/>
        <w:rPr>
          <w:rFonts w:ascii="Arial" w:eastAsia="Times New Roman" w:hAnsi="Arial" w:cs="Arial"/>
          <w:lang w:eastAsia="pl-PL"/>
        </w:rPr>
      </w:pPr>
      <w:r w:rsidRPr="00AD234D">
        <w:rPr>
          <w:rFonts w:ascii="Arial" w:eastAsia="Times New Roman" w:hAnsi="Arial" w:cs="Arial"/>
          <w:lang w:eastAsia="pl-PL"/>
        </w:rPr>
        <w:t xml:space="preserve">Europejskiego Funduszu Rozwoju Regionalnego </w:t>
      </w:r>
      <w:r w:rsidR="00321AB3" w:rsidRPr="00AD234D">
        <w:rPr>
          <w:rFonts w:ascii="Arial" w:eastAsia="Times New Roman" w:hAnsi="Arial" w:cs="Arial"/>
          <w:lang w:eastAsia="pl-PL"/>
        </w:rPr>
        <w:t>z PT FE oraz Budżetu Państwa</w:t>
      </w:r>
      <w:r w:rsidR="00FB7BE3">
        <w:rPr>
          <w:rFonts w:ascii="Arial" w:eastAsia="Times New Roman" w:hAnsi="Arial" w:cs="Arial"/>
          <w:lang w:eastAsia="pl-PL"/>
        </w:rPr>
        <w:t>,</w:t>
      </w:r>
    </w:p>
    <w:p w14:paraId="4BC6AA63" w14:textId="381E8880" w:rsidR="00321AB3" w:rsidRPr="00AD234D" w:rsidRDefault="00321AB3" w:rsidP="009B75BB">
      <w:pPr>
        <w:numPr>
          <w:ilvl w:val="0"/>
          <w:numId w:val="41"/>
        </w:numPr>
        <w:suppressAutoHyphens/>
        <w:spacing w:after="0" w:line="360" w:lineRule="auto"/>
        <w:jc w:val="both"/>
        <w:rPr>
          <w:rFonts w:ascii="Arial" w:eastAsia="Times New Roman" w:hAnsi="Arial" w:cs="Arial"/>
          <w:lang w:eastAsia="pl-PL"/>
        </w:rPr>
      </w:pPr>
      <w:r w:rsidRPr="00AD234D">
        <w:rPr>
          <w:rFonts w:ascii="Arial" w:eastAsia="Times New Roman" w:hAnsi="Arial" w:cs="Arial"/>
          <w:lang w:eastAsia="pl-PL"/>
        </w:rPr>
        <w:t>Programu Fundusze Europejskie dla Małopolski 2021-2027</w:t>
      </w:r>
      <w:r w:rsidR="00FB7BE3">
        <w:rPr>
          <w:rFonts w:ascii="Arial" w:eastAsia="Times New Roman" w:hAnsi="Arial" w:cs="Arial"/>
          <w:lang w:eastAsia="pl-PL"/>
        </w:rPr>
        <w:t>.</w:t>
      </w:r>
    </w:p>
    <w:p w14:paraId="1F83709C" w14:textId="77777777" w:rsidR="00F667CC" w:rsidRPr="00AD234D" w:rsidRDefault="00F667CC" w:rsidP="003A75EB">
      <w:pPr>
        <w:numPr>
          <w:ilvl w:val="0"/>
          <w:numId w:val="3"/>
        </w:numPr>
        <w:tabs>
          <w:tab w:val="left" w:pos="0"/>
        </w:tabs>
        <w:spacing w:after="0" w:line="360" w:lineRule="auto"/>
        <w:rPr>
          <w:rFonts w:ascii="Arial" w:eastAsia="Times New Roman" w:hAnsi="Arial" w:cs="Arial"/>
        </w:rPr>
      </w:pPr>
      <w:r w:rsidRPr="00AD234D">
        <w:rPr>
          <w:rFonts w:ascii="Arial" w:eastAsia="Times New Roman" w:hAnsi="Arial" w:cs="Arial"/>
        </w:rPr>
        <w:t>Wykonawca zobowiązuje się, że osoby zatrudnione do realizacji przedmiotu Umowy, przez cały okres jej wykonywania w zakresie przedmiotu zamówienia tj. przyjmowania przesyłek, sortowania, przemieszczania, aż do ich doręczenia oraz wydania lub zwrotu przesyłek (doręczanie przesyłek pocztowych — listonosze, sortowanie przesyłek pocztowych - pracownicy centrów sortowania przesyłek, wydawanie przesyłek pocztowych – pracownicy placówek pocztowych, rejestrowanie korespondencji - pracownicy punktów pocztowych, z uwzględnieniem personelu podwykonawców) zatrudnione będą na umowę o pracę jeżeli wykonanie tych czynności polega na</w:t>
      </w:r>
      <w:r w:rsidR="003C6077" w:rsidRPr="00AD234D">
        <w:rPr>
          <w:rFonts w:ascii="Arial" w:eastAsia="Times New Roman" w:hAnsi="Arial" w:cs="Arial"/>
        </w:rPr>
        <w:t xml:space="preserve"> </w:t>
      </w:r>
      <w:r w:rsidRPr="00AD234D">
        <w:rPr>
          <w:rFonts w:ascii="Arial" w:eastAsia="Times New Roman" w:hAnsi="Arial" w:cs="Arial"/>
        </w:rPr>
        <w:t>wykonywaniu pracy w sposób określony w sposób określony w art. 22 § 1 ustawy z dnia 26 czerwca 1974 r. Kodeks pracy</w:t>
      </w:r>
      <w:r w:rsidR="00A16D7C" w:rsidRPr="00AD234D">
        <w:rPr>
          <w:rFonts w:ascii="Arial" w:eastAsia="Times New Roman" w:hAnsi="Arial" w:cs="Arial"/>
        </w:rPr>
        <w:t>.</w:t>
      </w:r>
    </w:p>
    <w:p w14:paraId="1083CDF7" w14:textId="77777777" w:rsidR="00C60C5A" w:rsidRPr="00AD234D" w:rsidRDefault="002A48F6" w:rsidP="00C60C5A">
      <w:pPr>
        <w:numPr>
          <w:ilvl w:val="0"/>
          <w:numId w:val="3"/>
        </w:numPr>
        <w:tabs>
          <w:tab w:val="left" w:pos="0"/>
        </w:tabs>
        <w:spacing w:after="0" w:line="360" w:lineRule="auto"/>
        <w:ind w:left="357" w:hanging="357"/>
        <w:rPr>
          <w:rFonts w:ascii="Arial" w:eastAsia="Times New Roman" w:hAnsi="Arial" w:cs="Arial"/>
        </w:rPr>
      </w:pPr>
      <w:r w:rsidRPr="00AD234D">
        <w:rPr>
          <w:rFonts w:ascii="Arial" w:eastAsia="Times New Roman" w:hAnsi="Arial" w:cs="Arial"/>
        </w:rPr>
        <w:t>Wykonawca zobowiązuje się na każde wezwanie Zamawiającego</w:t>
      </w:r>
      <w:r w:rsidR="004E153D" w:rsidRPr="00AD234D">
        <w:rPr>
          <w:rFonts w:ascii="Arial" w:eastAsia="Times New Roman" w:hAnsi="Arial" w:cs="Arial"/>
        </w:rPr>
        <w:t xml:space="preserve">, nie częściej niż raz na kwartał </w:t>
      </w:r>
      <w:r w:rsidRPr="00AD234D">
        <w:rPr>
          <w:rFonts w:ascii="Arial" w:eastAsia="Times New Roman" w:hAnsi="Arial" w:cs="Arial"/>
        </w:rPr>
        <w:t>(nie później niż w terminie 10 dni roboczych od dnia otrzymania takiego wezwania) przedkładać Zamawiającemu aktualne oświadczenie dotyczące zobowiązania Wykonawcy, o którym mowa w ust. 3.</w:t>
      </w:r>
    </w:p>
    <w:p w14:paraId="3D5CCAE8" w14:textId="7E06433F" w:rsidR="002D2894" w:rsidRPr="00AD234D" w:rsidRDefault="002D2894" w:rsidP="002D2894">
      <w:pPr>
        <w:numPr>
          <w:ilvl w:val="0"/>
          <w:numId w:val="3"/>
        </w:numPr>
        <w:tabs>
          <w:tab w:val="left" w:pos="0"/>
        </w:tabs>
        <w:spacing w:after="0" w:line="360" w:lineRule="auto"/>
        <w:rPr>
          <w:rFonts w:ascii="Arial" w:eastAsia="Times New Roman" w:hAnsi="Arial" w:cs="Arial"/>
        </w:rPr>
      </w:pPr>
      <w:r w:rsidRPr="00AD234D">
        <w:rPr>
          <w:rFonts w:ascii="Arial" w:eastAsia="Times New Roman" w:hAnsi="Arial" w:cs="Arial"/>
        </w:rPr>
        <w:t xml:space="preserve">Zamawiający uprawniony będzie do kontroli spełniania przez wykonawcę wymagań dotyczących zatrudniania ww. osób. Na wezwanie zamawiającego, wykonawca obowiązany będzie niezwłocznie udokumentować fakt zatrudniania ww. osób </w:t>
      </w:r>
    </w:p>
    <w:p w14:paraId="2BE0F110" w14:textId="4E79DD4F" w:rsidR="002D2894" w:rsidRPr="00AD234D" w:rsidRDefault="002D2894" w:rsidP="009C0804">
      <w:pPr>
        <w:numPr>
          <w:ilvl w:val="0"/>
          <w:numId w:val="3"/>
        </w:numPr>
        <w:tabs>
          <w:tab w:val="left" w:pos="0"/>
        </w:tabs>
        <w:spacing w:after="0" w:line="360" w:lineRule="auto"/>
        <w:rPr>
          <w:rFonts w:ascii="Arial" w:eastAsia="Times New Roman" w:hAnsi="Arial" w:cs="Arial"/>
        </w:rPr>
      </w:pPr>
      <w:r w:rsidRPr="00AD234D">
        <w:rPr>
          <w:rFonts w:ascii="Arial" w:eastAsia="Times New Roman" w:hAnsi="Arial" w:cs="Arial"/>
        </w:rPr>
        <w:t xml:space="preserve">W przypadku niezatrudniania w sposób nieprzerwany przy realizacji zamówienia wymaganej liczby wskazanych osób, </w:t>
      </w:r>
      <w:r w:rsidR="00963162">
        <w:rPr>
          <w:rFonts w:ascii="Arial" w:eastAsia="Times New Roman" w:hAnsi="Arial" w:cs="Arial"/>
        </w:rPr>
        <w:t>Z</w:t>
      </w:r>
      <w:r w:rsidR="00963162" w:rsidRPr="00AD234D">
        <w:rPr>
          <w:rFonts w:ascii="Arial" w:eastAsia="Times New Roman" w:hAnsi="Arial" w:cs="Arial"/>
        </w:rPr>
        <w:t xml:space="preserve">amawiający </w:t>
      </w:r>
      <w:r w:rsidRPr="00AD234D">
        <w:rPr>
          <w:rFonts w:ascii="Arial" w:eastAsia="Times New Roman" w:hAnsi="Arial" w:cs="Arial"/>
        </w:rPr>
        <w:t>będzie uprawniony do rozwiązania umowy bez zachowania okresu wypowiedzenia i naliczenia kar umownych.</w:t>
      </w:r>
    </w:p>
    <w:p w14:paraId="6F8CB0ED" w14:textId="77777777" w:rsidR="0048656F" w:rsidRPr="00AD234D" w:rsidRDefault="0048656F" w:rsidP="0048656F">
      <w:pPr>
        <w:numPr>
          <w:ilvl w:val="0"/>
          <w:numId w:val="3"/>
        </w:numPr>
        <w:tabs>
          <w:tab w:val="left" w:pos="0"/>
        </w:tabs>
        <w:spacing w:after="0" w:line="360" w:lineRule="auto"/>
        <w:rPr>
          <w:rFonts w:ascii="Arial" w:eastAsia="Times New Roman" w:hAnsi="Arial" w:cs="Arial"/>
          <w:lang w:eastAsia="pl-PL"/>
        </w:rPr>
      </w:pPr>
      <w:r w:rsidRPr="00AD234D">
        <w:rPr>
          <w:rFonts w:ascii="Arial" w:eastAsia="Times New Roman" w:hAnsi="Arial" w:cs="Arial"/>
          <w:lang w:eastAsia="pl-PL"/>
        </w:rPr>
        <w:t xml:space="preserve">W trakcie realizacji umowy na każde wezwanie Zamawiającego, w terminie do 7 dni od doręczenia wezwania, Wykonawca przedłoży Zamawiającemu wskazane poniżej dokumenty w celu potwierdzenia spełnienia wymogu zatrudnienia </w:t>
      </w:r>
      <w:r w:rsidR="00F667CC" w:rsidRPr="00AD234D">
        <w:rPr>
          <w:rFonts w:ascii="Arial" w:eastAsia="Times New Roman" w:hAnsi="Arial" w:cs="Arial"/>
          <w:lang w:eastAsia="pl-PL"/>
        </w:rPr>
        <w:t xml:space="preserve">(każdorazowy wniosek </w:t>
      </w:r>
      <w:r w:rsidR="00F667CC" w:rsidRPr="00AD234D">
        <w:rPr>
          <w:rFonts w:ascii="Arial" w:eastAsia="Times New Roman" w:hAnsi="Arial" w:cs="Arial"/>
          <w:lang w:eastAsia="pl-PL"/>
        </w:rPr>
        <w:lastRenderedPageBreak/>
        <w:t>o przedstawienie żądanych dowodów zatrudnienia w ramach stosunku pracy dla maksymalnie 10 osób)</w:t>
      </w:r>
      <w:r w:rsidR="00F667CC" w:rsidRPr="00AD234D">
        <w:rPr>
          <w:b/>
          <w:bCs/>
          <w:sz w:val="20"/>
          <w:szCs w:val="20"/>
        </w:rPr>
        <w:t xml:space="preserve">  </w:t>
      </w:r>
      <w:r w:rsidRPr="00AD234D">
        <w:rPr>
          <w:rFonts w:ascii="Arial" w:eastAsia="Times New Roman" w:hAnsi="Arial" w:cs="Arial"/>
          <w:lang w:eastAsia="pl-PL"/>
        </w:rPr>
        <w:t xml:space="preserve">na podstawie stosunku pracy przez Wykonawcę lub Podwykonawcę osób wykonujących wskazane w ust. 3 czynności w szczególności: </w:t>
      </w:r>
    </w:p>
    <w:p w14:paraId="036C6432" w14:textId="77777777" w:rsidR="0048656F" w:rsidRPr="00AD234D" w:rsidRDefault="0048656F" w:rsidP="009B75BB">
      <w:pPr>
        <w:pStyle w:val="Akapitzlist"/>
        <w:numPr>
          <w:ilvl w:val="0"/>
          <w:numId w:val="40"/>
        </w:numPr>
        <w:tabs>
          <w:tab w:val="left" w:pos="0"/>
        </w:tabs>
        <w:spacing w:after="0" w:line="360" w:lineRule="auto"/>
        <w:rPr>
          <w:rFonts w:ascii="Arial" w:eastAsia="Times New Roman" w:hAnsi="Arial" w:cs="Arial"/>
          <w:lang w:eastAsia="pl-PL"/>
        </w:rPr>
      </w:pPr>
      <w:r w:rsidRPr="00AD234D">
        <w:rPr>
          <w:rFonts w:ascii="Arial" w:eastAsia="Times New Roman" w:hAnsi="Arial" w:cs="Arial"/>
          <w:lang w:eastAsia="pl-PL"/>
        </w:rPr>
        <w:t>oświadczenie pracownika zatrudnionego na podstawie stosunku pracy, o którym mowa w art. 95 ust. 1 ustawy PZP przez Wykonawcę lub Podwykonawcę,</w:t>
      </w:r>
    </w:p>
    <w:p w14:paraId="704C7B72" w14:textId="77777777" w:rsidR="0048656F" w:rsidRPr="00AD234D" w:rsidRDefault="0048656F" w:rsidP="009B75BB">
      <w:pPr>
        <w:pStyle w:val="Akapitzlist"/>
        <w:numPr>
          <w:ilvl w:val="0"/>
          <w:numId w:val="40"/>
        </w:numPr>
        <w:spacing w:after="0" w:line="360" w:lineRule="auto"/>
        <w:rPr>
          <w:rFonts w:ascii="Arial" w:eastAsia="Times New Roman" w:hAnsi="Arial" w:cs="Arial"/>
          <w:lang w:eastAsia="pl-PL"/>
        </w:rPr>
      </w:pPr>
      <w:r w:rsidRPr="00AD234D">
        <w:rPr>
          <w:rFonts w:ascii="Arial" w:eastAsia="Times New Roman" w:hAnsi="Arial" w:cs="Arial"/>
          <w:lang w:eastAsia="pl-PL"/>
        </w:rPr>
        <w:t>oświadczenia wykonawcy lub podwykonawcy o zatrudnieniu pracownika na podstawie umowy o pracę,</w:t>
      </w:r>
    </w:p>
    <w:p w14:paraId="4128C7D7" w14:textId="77777777" w:rsidR="0048656F" w:rsidRPr="00AD234D" w:rsidRDefault="0048656F" w:rsidP="009B75BB">
      <w:pPr>
        <w:pStyle w:val="Akapitzlist"/>
        <w:numPr>
          <w:ilvl w:val="0"/>
          <w:numId w:val="40"/>
        </w:numPr>
        <w:spacing w:after="0" w:line="360" w:lineRule="auto"/>
        <w:rPr>
          <w:rFonts w:ascii="Arial" w:eastAsia="Times New Roman" w:hAnsi="Arial" w:cs="Arial"/>
          <w:lang w:eastAsia="pl-PL"/>
        </w:rPr>
      </w:pPr>
      <w:r w:rsidRPr="00AD234D">
        <w:rPr>
          <w:rFonts w:ascii="Arial" w:eastAsia="Times New Roman" w:hAnsi="Arial" w:cs="Arial"/>
          <w:lang w:eastAsia="pl-PL"/>
        </w:rPr>
        <w:t>poświadczonej za zgodność z oryginałem kopii umowy o</w:t>
      </w:r>
      <w:r w:rsidR="00B1480B" w:rsidRPr="00AD234D">
        <w:rPr>
          <w:rFonts w:ascii="Arial" w:eastAsia="Times New Roman" w:hAnsi="Arial" w:cs="Arial"/>
          <w:lang w:eastAsia="pl-PL"/>
        </w:rPr>
        <w:t xml:space="preserve"> pracę zatrudnionego pracownika.</w:t>
      </w:r>
    </w:p>
    <w:p w14:paraId="54874DA8" w14:textId="77777777" w:rsidR="000A2764" w:rsidRPr="00AD234D" w:rsidRDefault="0048656F" w:rsidP="000A2764">
      <w:pPr>
        <w:pStyle w:val="Akapitzlist"/>
        <w:numPr>
          <w:ilvl w:val="0"/>
          <w:numId w:val="3"/>
        </w:numPr>
        <w:spacing w:after="0" w:line="360" w:lineRule="auto"/>
        <w:ind w:left="357" w:hanging="357"/>
        <w:contextualSpacing w:val="0"/>
        <w:rPr>
          <w:rFonts w:ascii="Arial" w:eastAsia="Times New Roman" w:hAnsi="Arial" w:cs="Arial"/>
          <w:lang w:eastAsia="pl-PL"/>
        </w:rPr>
      </w:pPr>
      <w:r w:rsidRPr="00AD234D">
        <w:rPr>
          <w:rFonts w:ascii="Arial" w:eastAsia="Times New Roman" w:hAnsi="Arial" w:cs="Arial"/>
          <w:lang w:eastAsia="pl-PL"/>
        </w:rPr>
        <w:t>Dokumenty z ust. 9 muszą zawierać informacje, w tym dane osobowe, niezbędne do weryfikacji zatrudnienia na podstawie umowy o pracę, w szczególności imię i nazwisko zatrudnionego pracownika, datę zawarcia umowy o pracę, rodzaj umowy o pracę i zakres obowiązków pracownika.</w:t>
      </w:r>
    </w:p>
    <w:p w14:paraId="65BB1BF7" w14:textId="77777777" w:rsidR="0090561A" w:rsidRPr="00AD234D" w:rsidRDefault="00F667CC" w:rsidP="000A2764">
      <w:pPr>
        <w:pStyle w:val="Akapitzlist"/>
        <w:numPr>
          <w:ilvl w:val="0"/>
          <w:numId w:val="3"/>
        </w:numPr>
        <w:spacing w:after="0" w:line="360" w:lineRule="auto"/>
        <w:ind w:left="357" w:hanging="357"/>
        <w:contextualSpacing w:val="0"/>
        <w:rPr>
          <w:rFonts w:ascii="Arial" w:eastAsia="Times New Roman" w:hAnsi="Arial" w:cs="Arial"/>
          <w:lang w:eastAsia="pl-PL"/>
        </w:rPr>
      </w:pPr>
      <w:r w:rsidRPr="00AD234D">
        <w:rPr>
          <w:rFonts w:ascii="Arial" w:eastAsia="Times New Roman" w:hAnsi="Arial" w:cs="Arial"/>
          <w:lang w:eastAsia="pl-PL"/>
        </w:rPr>
        <w:t>W przypadku nie przedstawienia w terminie dokumentów, o których mowa powyżej w</w:t>
      </w:r>
      <w:r w:rsidR="006A3154" w:rsidRPr="00AD234D">
        <w:rPr>
          <w:rFonts w:ascii="Arial" w:eastAsia="Times New Roman" w:hAnsi="Arial" w:cs="Arial"/>
          <w:lang w:eastAsia="pl-PL"/>
        </w:rPr>
        <w:t> </w:t>
      </w:r>
      <w:r w:rsidRPr="00AD234D">
        <w:rPr>
          <w:rFonts w:ascii="Arial" w:eastAsia="Times New Roman" w:hAnsi="Arial" w:cs="Arial"/>
          <w:lang w:eastAsia="pl-PL"/>
        </w:rPr>
        <w:t>ust.</w:t>
      </w:r>
      <w:r w:rsidR="006A3154" w:rsidRPr="00AD234D">
        <w:rPr>
          <w:rFonts w:ascii="Arial" w:eastAsia="Times New Roman" w:hAnsi="Arial" w:cs="Arial"/>
          <w:lang w:eastAsia="pl-PL"/>
        </w:rPr>
        <w:t> </w:t>
      </w:r>
      <w:r w:rsidRPr="00AD234D">
        <w:rPr>
          <w:rFonts w:ascii="Arial" w:eastAsia="Times New Roman" w:hAnsi="Arial" w:cs="Arial"/>
          <w:lang w:eastAsia="pl-PL"/>
        </w:rPr>
        <w:t>9, Wykonawca zapłaci Zamawiającemu karę umowną w wysokości 50 zł za każdy taki przypadek naruszenia.</w:t>
      </w:r>
    </w:p>
    <w:p w14:paraId="562CCF2F" w14:textId="77777777" w:rsidR="002A48F6" w:rsidRPr="00AD234D" w:rsidRDefault="002A48F6" w:rsidP="004D388A">
      <w:pPr>
        <w:pStyle w:val="Nagwek1"/>
        <w:rPr>
          <w:rFonts w:eastAsia="Times New Roman" w:cs="Arial"/>
          <w:b w:val="0"/>
          <w:bCs/>
        </w:rPr>
      </w:pPr>
      <w:r w:rsidRPr="00AD234D">
        <w:rPr>
          <w:rFonts w:eastAsia="Times New Roman" w:cs="Arial"/>
          <w:bCs/>
        </w:rPr>
        <w:t>§ 3.</w:t>
      </w:r>
    </w:p>
    <w:p w14:paraId="101532F7" w14:textId="77777777" w:rsidR="002A48F6" w:rsidRPr="00AD234D" w:rsidRDefault="002A48F6" w:rsidP="009B75BB">
      <w:pPr>
        <w:numPr>
          <w:ilvl w:val="0"/>
          <w:numId w:val="16"/>
        </w:numPr>
        <w:spacing w:after="0" w:line="360" w:lineRule="auto"/>
        <w:ind w:left="426" w:hanging="426"/>
        <w:rPr>
          <w:rFonts w:ascii="Arial" w:eastAsia="Times New Roman" w:hAnsi="Arial" w:cs="Arial"/>
          <w:lang w:eastAsia="pl-PL"/>
        </w:rPr>
      </w:pPr>
      <w:r w:rsidRPr="00AD234D">
        <w:rPr>
          <w:rFonts w:ascii="Arial" w:eastAsia="Times New Roman" w:hAnsi="Arial" w:cs="Arial"/>
          <w:lang w:eastAsia="pl-PL"/>
        </w:rPr>
        <w:t>Wykonawca będzie realizować usługę pocztową na rzecz Zamawiającego dla następujących rodzajów i kategorii przesyłek:</w:t>
      </w:r>
    </w:p>
    <w:p w14:paraId="1850EEFF" w14:textId="77777777" w:rsidR="002A48F6" w:rsidRPr="00AD234D" w:rsidRDefault="00714C0B" w:rsidP="009B75BB">
      <w:pPr>
        <w:numPr>
          <w:ilvl w:val="0"/>
          <w:numId w:val="27"/>
        </w:numPr>
        <w:spacing w:after="0" w:line="360" w:lineRule="auto"/>
        <w:rPr>
          <w:rFonts w:ascii="Arial" w:eastAsia="Times New Roman" w:hAnsi="Arial" w:cs="Arial"/>
          <w:bCs/>
          <w:lang w:eastAsia="pl-PL"/>
        </w:rPr>
      </w:pPr>
      <w:r w:rsidRPr="00AD234D">
        <w:rPr>
          <w:rFonts w:ascii="Arial" w:eastAsia="Times New Roman" w:hAnsi="Arial" w:cs="Arial"/>
          <w:lang w:eastAsia="pl-PL"/>
        </w:rPr>
        <w:t>Przesyłki Pocztowe:</w:t>
      </w:r>
    </w:p>
    <w:p w14:paraId="73ED6820" w14:textId="71BFED03" w:rsidR="00714C0B" w:rsidRPr="00AD234D" w:rsidRDefault="00382DDF" w:rsidP="009B75BB">
      <w:pPr>
        <w:pStyle w:val="Akapitzlist"/>
        <w:numPr>
          <w:ilvl w:val="0"/>
          <w:numId w:val="42"/>
        </w:numPr>
        <w:spacing w:after="0" w:line="360" w:lineRule="auto"/>
        <w:rPr>
          <w:rFonts w:ascii="Arial" w:eastAsia="Times New Roman" w:hAnsi="Arial" w:cs="Arial"/>
          <w:bCs/>
          <w:lang w:eastAsia="pl-PL"/>
        </w:rPr>
      </w:pPr>
      <w:r w:rsidRPr="00AD234D">
        <w:rPr>
          <w:rFonts w:ascii="Arial" w:eastAsia="Times New Roman" w:hAnsi="Arial" w:cs="Arial"/>
          <w:bCs/>
          <w:lang w:eastAsia="pl-PL"/>
        </w:rPr>
        <w:t>z</w:t>
      </w:r>
      <w:r w:rsidR="00714C0B" w:rsidRPr="00AD234D">
        <w:rPr>
          <w:rFonts w:ascii="Arial" w:eastAsia="Times New Roman" w:hAnsi="Arial" w:cs="Arial"/>
          <w:bCs/>
          <w:lang w:eastAsia="pl-PL"/>
        </w:rPr>
        <w:t>wykłe</w:t>
      </w:r>
      <w:r w:rsidR="00927F71">
        <w:rPr>
          <w:rFonts w:ascii="Arial" w:eastAsia="Times New Roman" w:hAnsi="Arial" w:cs="Arial"/>
          <w:bCs/>
          <w:lang w:eastAsia="pl-PL"/>
        </w:rPr>
        <w:t xml:space="preserve"> ekonomiczne</w:t>
      </w:r>
      <w:r w:rsidR="00714C0B" w:rsidRPr="00AD234D">
        <w:rPr>
          <w:rFonts w:ascii="Arial" w:eastAsia="Times New Roman" w:hAnsi="Arial" w:cs="Arial"/>
          <w:bCs/>
          <w:lang w:eastAsia="pl-PL"/>
        </w:rPr>
        <w:t xml:space="preserve"> – przesyłki </w:t>
      </w:r>
      <w:r w:rsidRPr="00AD234D">
        <w:rPr>
          <w:rFonts w:ascii="Arial" w:eastAsia="Times New Roman" w:hAnsi="Arial" w:cs="Arial"/>
          <w:bCs/>
          <w:lang w:eastAsia="pl-PL"/>
        </w:rPr>
        <w:t>n</w:t>
      </w:r>
      <w:r w:rsidR="00714C0B" w:rsidRPr="00AD234D">
        <w:rPr>
          <w:rFonts w:ascii="Arial" w:eastAsia="Times New Roman" w:hAnsi="Arial" w:cs="Arial"/>
          <w:bCs/>
          <w:lang w:eastAsia="pl-PL"/>
        </w:rPr>
        <w:t xml:space="preserve">ierejestrowane, nie będące przesyłkami </w:t>
      </w:r>
      <w:r w:rsidRPr="00AD234D">
        <w:rPr>
          <w:rFonts w:ascii="Arial" w:eastAsia="Times New Roman" w:hAnsi="Arial" w:cs="Arial"/>
          <w:bCs/>
          <w:lang w:eastAsia="pl-PL"/>
        </w:rPr>
        <w:t>najszybszej kategorii w obrocie krajowym,</w:t>
      </w:r>
    </w:p>
    <w:p w14:paraId="75C09C5E" w14:textId="77777777" w:rsidR="00382DDF" w:rsidRPr="00AD234D" w:rsidRDefault="00382DDF" w:rsidP="009B75BB">
      <w:pPr>
        <w:pStyle w:val="Akapitzlist"/>
        <w:numPr>
          <w:ilvl w:val="0"/>
          <w:numId w:val="42"/>
        </w:numPr>
        <w:spacing w:after="0" w:line="360" w:lineRule="auto"/>
        <w:rPr>
          <w:rFonts w:ascii="Arial" w:eastAsia="Times New Roman" w:hAnsi="Arial" w:cs="Arial"/>
          <w:bCs/>
          <w:lang w:eastAsia="pl-PL"/>
        </w:rPr>
      </w:pPr>
      <w:r w:rsidRPr="00AD234D">
        <w:rPr>
          <w:rFonts w:ascii="Arial" w:eastAsia="Times New Roman" w:hAnsi="Arial" w:cs="Arial"/>
          <w:bCs/>
          <w:lang w:eastAsia="pl-PL"/>
        </w:rPr>
        <w:t>zwykłe priorytetowe – przesyłki nierejestrowane listowe najszybszej kategorii w obrocie krajowym i zagranicznym,</w:t>
      </w:r>
    </w:p>
    <w:p w14:paraId="793BAF04" w14:textId="77777777" w:rsidR="00382DDF" w:rsidRPr="00AD234D" w:rsidRDefault="00382DDF" w:rsidP="009B75BB">
      <w:pPr>
        <w:pStyle w:val="Akapitzlist"/>
        <w:numPr>
          <w:ilvl w:val="0"/>
          <w:numId w:val="42"/>
        </w:numPr>
        <w:spacing w:after="0" w:line="360" w:lineRule="auto"/>
        <w:rPr>
          <w:rFonts w:ascii="Arial" w:eastAsia="Times New Roman" w:hAnsi="Arial" w:cs="Arial"/>
          <w:bCs/>
          <w:lang w:eastAsia="pl-PL"/>
        </w:rPr>
      </w:pPr>
      <w:r w:rsidRPr="00AD234D">
        <w:rPr>
          <w:rFonts w:ascii="Arial" w:eastAsia="Times New Roman" w:hAnsi="Arial" w:cs="Arial"/>
          <w:bCs/>
          <w:lang w:eastAsia="pl-PL"/>
        </w:rPr>
        <w:t>polecone - przesyłki rejestrowane nie będące przesyłkami najszybszej kategorii w obrocie krajowym,</w:t>
      </w:r>
    </w:p>
    <w:p w14:paraId="01B629D0" w14:textId="77777777" w:rsidR="00382DDF" w:rsidRPr="00AD234D" w:rsidRDefault="00382DDF" w:rsidP="009B75BB">
      <w:pPr>
        <w:pStyle w:val="Akapitzlist"/>
        <w:numPr>
          <w:ilvl w:val="0"/>
          <w:numId w:val="42"/>
        </w:numPr>
        <w:spacing w:after="0" w:line="360" w:lineRule="auto"/>
        <w:rPr>
          <w:rFonts w:ascii="Arial" w:eastAsia="Times New Roman" w:hAnsi="Arial" w:cs="Arial"/>
          <w:bCs/>
          <w:lang w:eastAsia="pl-PL"/>
        </w:rPr>
      </w:pPr>
      <w:r w:rsidRPr="00AD234D">
        <w:rPr>
          <w:rFonts w:ascii="Arial" w:eastAsia="Times New Roman" w:hAnsi="Arial" w:cs="Arial"/>
          <w:bCs/>
          <w:lang w:eastAsia="pl-PL"/>
        </w:rPr>
        <w:t xml:space="preserve">polecone priorytetowe – przesyłki rejestrowane </w:t>
      </w:r>
      <w:r w:rsidR="008433A6" w:rsidRPr="00AD234D">
        <w:rPr>
          <w:rFonts w:ascii="Arial" w:eastAsia="Times New Roman" w:hAnsi="Arial" w:cs="Arial"/>
          <w:bCs/>
          <w:lang w:eastAsia="pl-PL"/>
        </w:rPr>
        <w:t>najszybszej kategorii w obrocie krajowym i w obrocie zagranicznym,</w:t>
      </w:r>
    </w:p>
    <w:p w14:paraId="446EBFB1" w14:textId="77777777" w:rsidR="008433A6" w:rsidRPr="00744C1A" w:rsidRDefault="008433A6" w:rsidP="009B75BB">
      <w:pPr>
        <w:pStyle w:val="Akapitzlist"/>
        <w:numPr>
          <w:ilvl w:val="0"/>
          <w:numId w:val="42"/>
        </w:numPr>
        <w:spacing w:after="0" w:line="360" w:lineRule="auto"/>
        <w:rPr>
          <w:rFonts w:ascii="Arial" w:eastAsia="Times New Roman" w:hAnsi="Arial" w:cs="Arial"/>
          <w:bCs/>
          <w:lang w:eastAsia="pl-PL"/>
        </w:rPr>
      </w:pPr>
      <w:r w:rsidRPr="00744C1A">
        <w:rPr>
          <w:rFonts w:ascii="Arial" w:eastAsia="Times New Roman" w:hAnsi="Arial" w:cs="Arial"/>
          <w:bCs/>
          <w:lang w:eastAsia="pl-PL"/>
        </w:rPr>
        <w:t>polecone za zwrotnym potwierdzeniem odbioru (ZPO) - przesyłki przyjęte za potwierdzeniem nadania i doręczone za pokwitowaniem odbioru w obrocie krajowym,</w:t>
      </w:r>
    </w:p>
    <w:p w14:paraId="56242148" w14:textId="77777777" w:rsidR="00C818E5" w:rsidRDefault="008433A6" w:rsidP="009B75BB">
      <w:pPr>
        <w:pStyle w:val="Akapitzlist"/>
        <w:numPr>
          <w:ilvl w:val="0"/>
          <w:numId w:val="42"/>
        </w:numPr>
        <w:spacing w:after="0" w:line="360" w:lineRule="auto"/>
        <w:rPr>
          <w:rFonts w:ascii="Arial" w:eastAsia="Times New Roman" w:hAnsi="Arial" w:cs="Arial"/>
          <w:bCs/>
          <w:lang w:eastAsia="pl-PL"/>
        </w:rPr>
      </w:pPr>
      <w:r w:rsidRPr="00744C1A">
        <w:rPr>
          <w:rFonts w:ascii="Arial" w:eastAsia="Times New Roman" w:hAnsi="Arial" w:cs="Arial"/>
          <w:bCs/>
          <w:lang w:eastAsia="pl-PL"/>
        </w:rPr>
        <w:t>polecone priorytetowe za zwrotnym potwierdzeniem odbioru (ZPOP) - przesyłki najszybszej kategorii przyjęte za potwierdzeniem nadania i doręczone za pokwitowaniem odbioru w obrocie krajowym i obrocie zagranicznym</w:t>
      </w:r>
      <w:r w:rsidR="00C818E5">
        <w:rPr>
          <w:rFonts w:ascii="Arial" w:eastAsia="Times New Roman" w:hAnsi="Arial" w:cs="Arial"/>
          <w:bCs/>
          <w:lang w:eastAsia="pl-PL"/>
        </w:rPr>
        <w:t>,</w:t>
      </w:r>
    </w:p>
    <w:p w14:paraId="3265AD0E" w14:textId="3ECBE73D" w:rsidR="00C818E5" w:rsidRDefault="00C818E5" w:rsidP="009B75BB">
      <w:pPr>
        <w:pStyle w:val="Akapitzlist"/>
        <w:numPr>
          <w:ilvl w:val="0"/>
          <w:numId w:val="42"/>
        </w:numPr>
        <w:spacing w:after="0" w:line="360" w:lineRule="auto"/>
        <w:rPr>
          <w:rFonts w:ascii="Arial" w:eastAsia="Times New Roman" w:hAnsi="Arial" w:cs="Arial"/>
          <w:bCs/>
          <w:lang w:eastAsia="pl-PL"/>
        </w:rPr>
      </w:pPr>
      <w:r>
        <w:rPr>
          <w:rFonts w:ascii="Arial" w:eastAsia="Times New Roman" w:hAnsi="Arial" w:cs="Arial"/>
          <w:bCs/>
          <w:lang w:eastAsia="pl-PL"/>
        </w:rPr>
        <w:lastRenderedPageBreak/>
        <w:t>paczki pocztowe niebędące przesyłkami najszybszej kategorii i najszybszej kategorii z potwierdzeniem odbioru i bez potwierdzenia odbioru</w:t>
      </w:r>
      <w:r w:rsidR="00FB7BE3">
        <w:rPr>
          <w:rFonts w:ascii="Arial" w:eastAsia="Times New Roman" w:hAnsi="Arial" w:cs="Arial"/>
          <w:bCs/>
          <w:lang w:eastAsia="pl-PL"/>
        </w:rPr>
        <w:t>,</w:t>
      </w:r>
    </w:p>
    <w:p w14:paraId="67BCCCCE" w14:textId="74D25ED9" w:rsidR="008433A6" w:rsidRPr="00744C1A" w:rsidRDefault="00C818E5" w:rsidP="009B75BB">
      <w:pPr>
        <w:pStyle w:val="Akapitzlist"/>
        <w:numPr>
          <w:ilvl w:val="0"/>
          <w:numId w:val="42"/>
        </w:numPr>
        <w:spacing w:after="0" w:line="360" w:lineRule="auto"/>
        <w:rPr>
          <w:rFonts w:ascii="Arial" w:eastAsia="Times New Roman" w:hAnsi="Arial" w:cs="Arial"/>
          <w:bCs/>
          <w:lang w:eastAsia="pl-PL"/>
        </w:rPr>
      </w:pPr>
      <w:r>
        <w:rPr>
          <w:rFonts w:ascii="Arial" w:eastAsia="Times New Roman" w:hAnsi="Arial" w:cs="Arial"/>
          <w:bCs/>
          <w:lang w:eastAsia="pl-PL"/>
        </w:rPr>
        <w:t>inne przesyłki wg. Cen wynikających z cennika Wykonawcy</w:t>
      </w:r>
      <w:r w:rsidR="00FB7BE3">
        <w:rPr>
          <w:rFonts w:ascii="Arial" w:eastAsia="Times New Roman" w:hAnsi="Arial" w:cs="Arial"/>
          <w:bCs/>
          <w:lang w:eastAsia="pl-PL"/>
        </w:rPr>
        <w:t>,</w:t>
      </w:r>
    </w:p>
    <w:p w14:paraId="5109F412" w14:textId="7FCB4D56" w:rsidR="002A48F6" w:rsidRPr="00AD234D" w:rsidRDefault="002A48F6" w:rsidP="009B75BB">
      <w:pPr>
        <w:numPr>
          <w:ilvl w:val="0"/>
          <w:numId w:val="27"/>
        </w:numPr>
        <w:spacing w:after="0" w:line="360" w:lineRule="auto"/>
        <w:rPr>
          <w:rFonts w:ascii="Arial" w:eastAsia="Times New Roman" w:hAnsi="Arial" w:cs="Arial"/>
          <w:bCs/>
          <w:lang w:eastAsia="pl-PL"/>
        </w:rPr>
      </w:pPr>
      <w:r w:rsidRPr="00AD234D">
        <w:rPr>
          <w:rFonts w:ascii="Arial" w:eastAsia="Times New Roman" w:hAnsi="Arial" w:cs="Arial"/>
          <w:lang w:eastAsia="pl-PL"/>
        </w:rPr>
        <w:t>Przesyłki Pocztowe zwracane do Zamawiającego po wyczerpaniu możliwości ich doręczenia lub wydania odbiorcy.</w:t>
      </w:r>
    </w:p>
    <w:p w14:paraId="05E52C56" w14:textId="77777777" w:rsidR="002A48F6" w:rsidRPr="00AD234D" w:rsidRDefault="00B830E6" w:rsidP="0053373D">
      <w:pPr>
        <w:numPr>
          <w:ilvl w:val="0"/>
          <w:numId w:val="32"/>
        </w:numPr>
        <w:spacing w:after="0" w:line="360" w:lineRule="auto"/>
        <w:contextualSpacing/>
        <w:rPr>
          <w:rFonts w:ascii="Arial" w:eastAsia="Times New Roman" w:hAnsi="Arial" w:cs="Arial"/>
          <w:bCs/>
          <w:lang w:eastAsia="pl-PL"/>
        </w:rPr>
      </w:pPr>
      <w:r w:rsidRPr="00AD234D">
        <w:rPr>
          <w:rFonts w:ascii="Arial" w:eastAsia="Times New Roman" w:hAnsi="Arial" w:cs="Arial"/>
          <w:lang w:eastAsia="pl-PL"/>
        </w:rPr>
        <w:t>Wykonawca zobowiązuje się doręczać do nadawcy przesyłki pocztowe niepodjęte w</w:t>
      </w:r>
      <w:r w:rsidR="004738AB" w:rsidRPr="00AD234D">
        <w:rPr>
          <w:rFonts w:ascii="Arial" w:eastAsia="Times New Roman" w:hAnsi="Arial" w:cs="Arial"/>
          <w:lang w:eastAsia="pl-PL"/>
        </w:rPr>
        <w:t> </w:t>
      </w:r>
      <w:r w:rsidRPr="00AD234D">
        <w:rPr>
          <w:rFonts w:ascii="Arial" w:eastAsia="Times New Roman" w:hAnsi="Arial" w:cs="Arial"/>
          <w:lang w:eastAsia="pl-PL"/>
        </w:rPr>
        <w:t>terminie, zgodnie z przepisami prawa powszechnie obowiązującego, niezwłocznie po upływie terminu do odbioru przesyłki przez adresata.</w:t>
      </w:r>
    </w:p>
    <w:p w14:paraId="43E291E5" w14:textId="77777777" w:rsidR="002A48F6" w:rsidRPr="00AD234D" w:rsidRDefault="002A48F6" w:rsidP="009B75BB">
      <w:pPr>
        <w:numPr>
          <w:ilvl w:val="0"/>
          <w:numId w:val="32"/>
        </w:numPr>
        <w:spacing w:after="0" w:line="360" w:lineRule="auto"/>
        <w:contextualSpacing/>
        <w:rPr>
          <w:rFonts w:ascii="Arial" w:eastAsia="Times New Roman" w:hAnsi="Arial" w:cs="Arial"/>
          <w:bCs/>
          <w:lang w:eastAsia="pl-PL"/>
        </w:rPr>
      </w:pPr>
      <w:r w:rsidRPr="00AD234D">
        <w:rPr>
          <w:rFonts w:ascii="Arial" w:eastAsia="Times New Roman" w:hAnsi="Arial" w:cs="Arial"/>
          <w:bCs/>
          <w:lang w:eastAsia="pl-PL"/>
        </w:rPr>
        <w:t xml:space="preserve">Zwroty Przesyłek Pocztowych będą zawierać stosowną adnotację na Przesyłce Pocztowej na temat przyczyn dokonania </w:t>
      </w:r>
      <w:r w:rsidR="00B643E8" w:rsidRPr="00AD234D">
        <w:rPr>
          <w:rFonts w:ascii="Arial" w:eastAsia="Times New Roman" w:hAnsi="Arial" w:cs="Arial"/>
          <w:bCs/>
          <w:lang w:eastAsia="pl-PL"/>
        </w:rPr>
        <w:t>zwrotu Przesyłki Pocztowej (np.</w:t>
      </w:r>
      <w:r w:rsidRPr="00AD234D">
        <w:rPr>
          <w:rFonts w:ascii="Arial" w:eastAsia="Times New Roman" w:hAnsi="Arial" w:cs="Arial"/>
          <w:bCs/>
          <w:lang w:eastAsia="pl-PL"/>
        </w:rPr>
        <w:t xml:space="preserve"> </w:t>
      </w:r>
      <w:r w:rsidR="001357EA" w:rsidRPr="00AD234D">
        <w:rPr>
          <w:rFonts w:ascii="Arial" w:eastAsia="Times New Roman" w:hAnsi="Arial" w:cs="Arial"/>
          <w:bCs/>
          <w:lang w:eastAsia="pl-PL"/>
        </w:rPr>
        <w:t>„</w:t>
      </w:r>
      <w:r w:rsidRPr="00AD234D">
        <w:rPr>
          <w:rFonts w:ascii="Arial" w:eastAsia="Times New Roman" w:hAnsi="Arial" w:cs="Arial"/>
          <w:bCs/>
          <w:lang w:eastAsia="pl-PL"/>
        </w:rPr>
        <w:t>odmówił przyjęcia</w:t>
      </w:r>
      <w:r w:rsidR="001357EA" w:rsidRPr="00AD234D">
        <w:rPr>
          <w:rFonts w:ascii="Arial" w:eastAsia="Times New Roman" w:hAnsi="Arial" w:cs="Arial"/>
          <w:bCs/>
          <w:lang w:eastAsia="pl-PL"/>
        </w:rPr>
        <w:t>”</w:t>
      </w:r>
      <w:r w:rsidRPr="00AD234D">
        <w:rPr>
          <w:rFonts w:ascii="Arial" w:eastAsia="Times New Roman" w:hAnsi="Arial" w:cs="Arial"/>
          <w:bCs/>
          <w:lang w:eastAsia="pl-PL"/>
        </w:rPr>
        <w:t xml:space="preserve">; </w:t>
      </w:r>
      <w:r w:rsidR="001357EA" w:rsidRPr="00AD234D">
        <w:rPr>
          <w:rFonts w:ascii="Arial" w:eastAsia="Times New Roman" w:hAnsi="Arial" w:cs="Arial"/>
          <w:bCs/>
          <w:lang w:eastAsia="pl-PL"/>
        </w:rPr>
        <w:t>„</w:t>
      </w:r>
      <w:r w:rsidRPr="00AD234D">
        <w:rPr>
          <w:rFonts w:ascii="Arial" w:eastAsia="Times New Roman" w:hAnsi="Arial" w:cs="Arial"/>
          <w:bCs/>
          <w:lang w:eastAsia="pl-PL"/>
        </w:rPr>
        <w:t>zmarł</w:t>
      </w:r>
      <w:r w:rsidR="001357EA" w:rsidRPr="00AD234D">
        <w:rPr>
          <w:rFonts w:ascii="Arial" w:eastAsia="Times New Roman" w:hAnsi="Arial" w:cs="Arial"/>
          <w:bCs/>
          <w:lang w:eastAsia="pl-PL"/>
        </w:rPr>
        <w:t>”</w:t>
      </w:r>
      <w:r w:rsidRPr="00AD234D">
        <w:rPr>
          <w:rFonts w:ascii="Arial" w:eastAsia="Times New Roman" w:hAnsi="Arial" w:cs="Arial"/>
          <w:bCs/>
          <w:lang w:eastAsia="pl-PL"/>
        </w:rPr>
        <w:t xml:space="preserve">; </w:t>
      </w:r>
      <w:r w:rsidR="001357EA" w:rsidRPr="00AD234D">
        <w:rPr>
          <w:rFonts w:ascii="Arial" w:eastAsia="Times New Roman" w:hAnsi="Arial" w:cs="Arial"/>
          <w:bCs/>
          <w:lang w:eastAsia="pl-PL"/>
        </w:rPr>
        <w:t>„</w:t>
      </w:r>
      <w:r w:rsidRPr="00AD234D">
        <w:rPr>
          <w:rFonts w:ascii="Arial" w:eastAsia="Times New Roman" w:hAnsi="Arial" w:cs="Arial"/>
          <w:bCs/>
          <w:lang w:eastAsia="pl-PL"/>
        </w:rPr>
        <w:t>nie odebrał awizowanej Przesyłki Pocztowej</w:t>
      </w:r>
      <w:r w:rsidR="001357EA" w:rsidRPr="00AD234D">
        <w:rPr>
          <w:rFonts w:ascii="Arial" w:eastAsia="Times New Roman" w:hAnsi="Arial" w:cs="Arial"/>
          <w:bCs/>
          <w:lang w:eastAsia="pl-PL"/>
        </w:rPr>
        <w:t>”</w:t>
      </w:r>
      <w:r w:rsidRPr="00AD234D">
        <w:rPr>
          <w:rFonts w:ascii="Arial" w:eastAsia="Times New Roman" w:hAnsi="Arial" w:cs="Arial"/>
          <w:bCs/>
          <w:lang w:eastAsia="pl-PL"/>
        </w:rPr>
        <w:t>;</w:t>
      </w:r>
      <w:r w:rsidR="001357EA" w:rsidRPr="00AD234D">
        <w:rPr>
          <w:rFonts w:ascii="Arial" w:eastAsia="Times New Roman" w:hAnsi="Arial" w:cs="Arial"/>
          <w:bCs/>
          <w:lang w:eastAsia="pl-PL"/>
        </w:rPr>
        <w:t>”</w:t>
      </w:r>
      <w:r w:rsidRPr="00AD234D">
        <w:rPr>
          <w:rFonts w:ascii="Arial" w:eastAsia="Times New Roman" w:hAnsi="Arial" w:cs="Arial"/>
          <w:bCs/>
          <w:lang w:eastAsia="pl-PL"/>
        </w:rPr>
        <w:t xml:space="preserve"> wyprowadził się</w:t>
      </w:r>
      <w:r w:rsidR="001357EA" w:rsidRPr="00AD234D">
        <w:rPr>
          <w:rFonts w:ascii="Arial" w:eastAsia="Times New Roman" w:hAnsi="Arial" w:cs="Arial"/>
          <w:bCs/>
          <w:lang w:eastAsia="pl-PL"/>
        </w:rPr>
        <w:t>”</w:t>
      </w:r>
      <w:r w:rsidRPr="00AD234D">
        <w:rPr>
          <w:rFonts w:ascii="Arial" w:eastAsia="Times New Roman" w:hAnsi="Arial" w:cs="Arial"/>
          <w:bCs/>
          <w:lang w:eastAsia="pl-PL"/>
        </w:rPr>
        <w:t xml:space="preserve"> lub </w:t>
      </w:r>
      <w:r w:rsidR="001357EA" w:rsidRPr="00AD234D">
        <w:rPr>
          <w:rFonts w:ascii="Arial" w:eastAsia="Times New Roman" w:hAnsi="Arial" w:cs="Arial"/>
          <w:bCs/>
          <w:lang w:eastAsia="pl-PL"/>
        </w:rPr>
        <w:t>„</w:t>
      </w:r>
      <w:r w:rsidRPr="00AD234D">
        <w:rPr>
          <w:rFonts w:ascii="Arial" w:eastAsia="Times New Roman" w:hAnsi="Arial" w:cs="Arial"/>
          <w:bCs/>
          <w:lang w:eastAsia="pl-PL"/>
        </w:rPr>
        <w:t>adresat pod wskazanym adresem jest nieznany</w:t>
      </w:r>
      <w:r w:rsidR="001357EA" w:rsidRPr="00AD234D">
        <w:rPr>
          <w:rFonts w:ascii="Arial" w:eastAsia="Times New Roman" w:hAnsi="Arial" w:cs="Arial"/>
          <w:bCs/>
          <w:lang w:eastAsia="pl-PL"/>
        </w:rPr>
        <w:t>”</w:t>
      </w:r>
      <w:r w:rsidRPr="00AD234D">
        <w:rPr>
          <w:rFonts w:ascii="Arial" w:eastAsia="Times New Roman" w:hAnsi="Arial" w:cs="Arial"/>
          <w:bCs/>
          <w:lang w:eastAsia="pl-PL"/>
        </w:rPr>
        <w:t>).</w:t>
      </w:r>
    </w:p>
    <w:p w14:paraId="6603CFF0" w14:textId="77777777" w:rsidR="002A48F6" w:rsidRPr="00AD234D" w:rsidRDefault="002A48F6" w:rsidP="009B75BB">
      <w:pPr>
        <w:numPr>
          <w:ilvl w:val="0"/>
          <w:numId w:val="32"/>
        </w:numPr>
        <w:spacing w:after="0" w:line="360" w:lineRule="auto"/>
        <w:ind w:left="426" w:hanging="426"/>
        <w:rPr>
          <w:rFonts w:ascii="Arial" w:eastAsia="Times New Roman" w:hAnsi="Arial" w:cs="Arial"/>
          <w:bCs/>
          <w:lang w:eastAsia="pl-PL"/>
        </w:rPr>
      </w:pPr>
      <w:r w:rsidRPr="00AD234D">
        <w:rPr>
          <w:rFonts w:ascii="Arial" w:eastAsia="Times New Roman" w:hAnsi="Arial" w:cs="Arial"/>
          <w:bCs/>
          <w:lang w:eastAsia="pl-PL"/>
        </w:rPr>
        <w:t xml:space="preserve">Wykonawca zobowiązany jest zapewnić bezpłatne formularze potwierdzeń odbioru. </w:t>
      </w:r>
      <w:r w:rsidR="009F1C6F" w:rsidRPr="00AD234D">
        <w:rPr>
          <w:rFonts w:ascii="Arial" w:eastAsia="Times New Roman" w:hAnsi="Arial" w:cs="Arial"/>
          <w:bCs/>
          <w:lang w:eastAsia="pl-PL"/>
        </w:rPr>
        <w:t>Wykonawca dopuszcza stosowanie przez Zamawiającego własnych druków zwrotnych potwierdzeń odbioru, pod warunkiem, iż będą one spełniać powszechnie obowiązujące wymagania techniczne i prawne. Wzór druków zwrotnych potwierdzeń odbioru zostanie uzgodniony na etapie podpisywania umowy z wybranym Wykonawcą</w:t>
      </w:r>
      <w:r w:rsidR="009F1C6F" w:rsidRPr="00AD234D">
        <w:rPr>
          <w:i/>
          <w:iCs/>
          <w:sz w:val="20"/>
          <w:szCs w:val="20"/>
        </w:rPr>
        <w:t xml:space="preserve">. </w:t>
      </w:r>
    </w:p>
    <w:p w14:paraId="3B4D0A8C" w14:textId="77777777" w:rsidR="002A48F6" w:rsidRPr="00AD234D" w:rsidRDefault="002A48F6" w:rsidP="009B75BB">
      <w:pPr>
        <w:numPr>
          <w:ilvl w:val="0"/>
          <w:numId w:val="32"/>
        </w:numPr>
        <w:spacing w:after="0" w:line="360" w:lineRule="auto"/>
        <w:ind w:left="426" w:hanging="426"/>
        <w:rPr>
          <w:rFonts w:ascii="Arial" w:eastAsia="Times New Roman" w:hAnsi="Arial" w:cs="Arial"/>
          <w:bCs/>
          <w:lang w:eastAsia="pl-PL"/>
        </w:rPr>
      </w:pPr>
      <w:r w:rsidRPr="00AD234D">
        <w:rPr>
          <w:rFonts w:ascii="Arial" w:eastAsia="Times New Roman" w:hAnsi="Arial" w:cs="Arial"/>
          <w:bCs/>
          <w:lang w:eastAsia="pl-PL"/>
        </w:rPr>
        <w:t xml:space="preserve">Wykonawca </w:t>
      </w:r>
      <w:r w:rsidRPr="00AD234D">
        <w:rPr>
          <w:rFonts w:ascii="Arial" w:eastAsia="Times New Roman" w:hAnsi="Arial" w:cs="Arial"/>
          <w:lang w:eastAsia="pl-PL"/>
        </w:rPr>
        <w:t>naniesie w odpowiednim miejscu dane dotyczące adnotacji placówki pocztowej na zwrotnym potwierdzeniu odbioru w sposób należyty, staranny i zwróci je do Zamawiającego niezwłocznie po doręczeniu przesyłki.</w:t>
      </w:r>
      <w:r w:rsidR="004E153D" w:rsidRPr="00AD234D">
        <w:rPr>
          <w:rFonts w:ascii="Arial" w:hAnsi="Arial" w:cs="Arial"/>
          <w:b/>
          <w:bCs/>
        </w:rPr>
        <w:t xml:space="preserve"> </w:t>
      </w:r>
      <w:r w:rsidR="004B7DC7" w:rsidRPr="00AD234D">
        <w:rPr>
          <w:rFonts w:ascii="Arial" w:hAnsi="Arial" w:cs="Arial"/>
          <w:bCs/>
        </w:rPr>
        <w:t xml:space="preserve">Wykonawca jest zobowiązany do </w:t>
      </w:r>
      <w:r w:rsidR="004B7DC7" w:rsidRPr="00AD234D">
        <w:rPr>
          <w:rFonts w:ascii="Arial" w:eastAsia="Times New Roman" w:hAnsi="Arial" w:cs="Arial"/>
          <w:lang w:eastAsia="pl-PL"/>
        </w:rPr>
        <w:t>n</w:t>
      </w:r>
      <w:r w:rsidR="004E153D" w:rsidRPr="00AD234D">
        <w:rPr>
          <w:rFonts w:ascii="Arial" w:eastAsia="Times New Roman" w:hAnsi="Arial" w:cs="Arial"/>
          <w:lang w:eastAsia="pl-PL"/>
        </w:rPr>
        <w:t>ieodpłatne</w:t>
      </w:r>
      <w:r w:rsidR="004B7DC7" w:rsidRPr="00AD234D">
        <w:rPr>
          <w:rFonts w:ascii="Arial" w:eastAsia="Times New Roman" w:hAnsi="Arial" w:cs="Arial"/>
          <w:lang w:eastAsia="pl-PL"/>
        </w:rPr>
        <w:t>go dostarczania</w:t>
      </w:r>
      <w:r w:rsidR="004E153D" w:rsidRPr="00AD234D">
        <w:rPr>
          <w:rFonts w:ascii="Arial" w:eastAsia="Times New Roman" w:hAnsi="Arial" w:cs="Arial"/>
          <w:lang w:eastAsia="pl-PL"/>
        </w:rPr>
        <w:t xml:space="preserve"> druków ZPO</w:t>
      </w:r>
      <w:r w:rsidR="008734EA" w:rsidRPr="00AD234D">
        <w:rPr>
          <w:rFonts w:ascii="Arial" w:eastAsia="Times New Roman" w:hAnsi="Arial" w:cs="Arial"/>
          <w:lang w:eastAsia="pl-PL"/>
        </w:rPr>
        <w:t>, które dotyczą</w:t>
      </w:r>
      <w:r w:rsidR="004E153D" w:rsidRPr="00AD234D">
        <w:rPr>
          <w:rFonts w:ascii="Arial" w:eastAsia="Times New Roman" w:hAnsi="Arial" w:cs="Arial"/>
          <w:lang w:eastAsia="pl-PL"/>
        </w:rPr>
        <w:t xml:space="preserve"> druków do przesyłek nadawanych na zasadach ogólnych. Druki ZPO do przesyłek nadawanych na zasadach specjalnych Zamawiający zapewni we własnym zakresie</w:t>
      </w:r>
      <w:r w:rsidR="00C12C7D" w:rsidRPr="00AD234D">
        <w:rPr>
          <w:rFonts w:ascii="Arial" w:eastAsia="Times New Roman" w:hAnsi="Arial" w:cs="Arial"/>
          <w:lang w:eastAsia="pl-PL"/>
        </w:rPr>
        <w:t>.</w:t>
      </w:r>
    </w:p>
    <w:p w14:paraId="159A66F7" w14:textId="77777777" w:rsidR="002A48F6" w:rsidRPr="00AD234D" w:rsidRDefault="002A48F6" w:rsidP="009B75BB">
      <w:pPr>
        <w:numPr>
          <w:ilvl w:val="0"/>
          <w:numId w:val="32"/>
        </w:numPr>
        <w:spacing w:after="0" w:line="360" w:lineRule="auto"/>
        <w:rPr>
          <w:rFonts w:ascii="Arial" w:eastAsia="Times New Roman" w:hAnsi="Arial" w:cs="Arial"/>
          <w:bCs/>
          <w:lang w:eastAsia="pl-PL"/>
        </w:rPr>
      </w:pPr>
      <w:r w:rsidRPr="00AD234D">
        <w:rPr>
          <w:rFonts w:ascii="Arial" w:eastAsia="Times New Roman" w:hAnsi="Arial" w:cs="Arial"/>
          <w:bCs/>
          <w:lang w:eastAsia="pl-PL"/>
        </w:rPr>
        <w:t>W przypadku niedoręczenia Zamawiającemu formularza zwrotnego potwierdzenia odbioru Wykonawca niezwłocznie po zgłoszeniu reklamacji przez Zamawiającego wystawi duplikat zwrotnego potwierdzenia odbioru.</w:t>
      </w:r>
    </w:p>
    <w:p w14:paraId="5F6CDDDB" w14:textId="1F162BE1" w:rsidR="002A48F6" w:rsidRPr="00AD234D" w:rsidRDefault="002A48F6" w:rsidP="009B75BB">
      <w:pPr>
        <w:numPr>
          <w:ilvl w:val="0"/>
          <w:numId w:val="32"/>
        </w:numPr>
        <w:spacing w:after="0" w:line="360" w:lineRule="auto"/>
        <w:ind w:left="426" w:hanging="426"/>
        <w:rPr>
          <w:rFonts w:ascii="Arial" w:eastAsia="Times New Roman" w:hAnsi="Arial" w:cs="Arial"/>
          <w:bCs/>
          <w:lang w:eastAsia="pl-PL"/>
        </w:rPr>
      </w:pPr>
      <w:r w:rsidRPr="00AD234D">
        <w:rPr>
          <w:rFonts w:ascii="Arial" w:eastAsia="Times New Roman" w:hAnsi="Arial" w:cs="Arial"/>
          <w:bCs/>
          <w:lang w:eastAsia="pl-PL"/>
        </w:rPr>
        <w:t>Wykonawca będzie dostarczał do adresatów Przesyłki Pocztowe Zamawiającego w</w:t>
      </w:r>
      <w:r w:rsidR="00B67CC2" w:rsidRPr="00AD234D">
        <w:rPr>
          <w:rFonts w:ascii="Arial" w:eastAsia="Times New Roman" w:hAnsi="Arial" w:cs="Arial"/>
          <w:bCs/>
          <w:lang w:eastAsia="pl-PL"/>
        </w:rPr>
        <w:t> </w:t>
      </w:r>
      <w:r w:rsidRPr="00AD234D">
        <w:rPr>
          <w:rFonts w:ascii="Arial" w:eastAsia="Times New Roman" w:hAnsi="Arial" w:cs="Arial"/>
          <w:bCs/>
          <w:lang w:eastAsia="pl-PL"/>
        </w:rPr>
        <w:t>oryginalnie zapakowane przez Zamawiającego koperty/opakowania, chyba że w celu zabezpieczenia Przesyłki Pocztowej przed zniszczeniem, Przesyłk</w:t>
      </w:r>
      <w:r w:rsidR="00963162">
        <w:rPr>
          <w:rFonts w:ascii="Arial" w:eastAsia="Times New Roman" w:hAnsi="Arial" w:cs="Arial"/>
          <w:bCs/>
          <w:lang w:eastAsia="pl-PL"/>
        </w:rPr>
        <w:t>a</w:t>
      </w:r>
      <w:r w:rsidRPr="00AD234D">
        <w:rPr>
          <w:rFonts w:ascii="Arial" w:eastAsia="Times New Roman" w:hAnsi="Arial" w:cs="Arial"/>
          <w:bCs/>
          <w:lang w:eastAsia="pl-PL"/>
        </w:rPr>
        <w:t xml:space="preserve"> Pocztowa wymagać będzie dodatkowego opakowania bądź wzmocnienia linii brzegowych listu/paczki taśmami klejącymi.</w:t>
      </w:r>
    </w:p>
    <w:p w14:paraId="6E880960" w14:textId="77777777" w:rsidR="002A48F6" w:rsidRPr="00AD234D" w:rsidRDefault="002A48F6" w:rsidP="009B75BB">
      <w:pPr>
        <w:numPr>
          <w:ilvl w:val="0"/>
          <w:numId w:val="32"/>
        </w:numPr>
        <w:spacing w:after="0" w:line="360" w:lineRule="auto"/>
        <w:ind w:left="426" w:hanging="426"/>
        <w:rPr>
          <w:rFonts w:ascii="Arial" w:eastAsia="Times New Roman" w:hAnsi="Arial" w:cs="Arial"/>
          <w:bCs/>
          <w:lang w:eastAsia="pl-PL"/>
        </w:rPr>
      </w:pPr>
      <w:r w:rsidRPr="00AD234D">
        <w:rPr>
          <w:rFonts w:ascii="Arial" w:eastAsia="Times New Roman" w:hAnsi="Arial" w:cs="Arial"/>
          <w:bCs/>
          <w:lang w:eastAsia="pl-PL"/>
        </w:rPr>
        <w:t>Wykonawca będzie dostarczał do adresatów Przesyłki Pocztowe Zamawiającego w</w:t>
      </w:r>
      <w:r w:rsidR="00AC3CAB" w:rsidRPr="00AD234D">
        <w:t> </w:t>
      </w:r>
      <w:r w:rsidRPr="00AD234D">
        <w:rPr>
          <w:rFonts w:ascii="Arial" w:eastAsia="Times New Roman" w:hAnsi="Arial" w:cs="Arial"/>
          <w:bCs/>
          <w:lang w:eastAsia="pl-PL"/>
        </w:rPr>
        <w:t>sposób zapewniający ich skuteczne doręczenie przy użyciu środków, takich jak:</w:t>
      </w:r>
    </w:p>
    <w:p w14:paraId="73DC9A83" w14:textId="77777777" w:rsidR="002A48F6" w:rsidRPr="00AD234D" w:rsidRDefault="002A48F6" w:rsidP="00CC5B06">
      <w:pPr>
        <w:numPr>
          <w:ilvl w:val="1"/>
          <w:numId w:val="3"/>
        </w:numPr>
        <w:spacing w:after="0" w:line="360" w:lineRule="auto"/>
        <w:rPr>
          <w:rFonts w:ascii="Arial" w:eastAsia="Times New Roman" w:hAnsi="Arial" w:cs="Arial"/>
          <w:bCs/>
          <w:lang w:eastAsia="pl-PL"/>
        </w:rPr>
      </w:pPr>
      <w:r w:rsidRPr="00AD234D">
        <w:rPr>
          <w:rFonts w:ascii="Arial" w:eastAsia="Times New Roman" w:hAnsi="Arial" w:cs="Arial"/>
          <w:bCs/>
          <w:lang w:eastAsia="pl-PL"/>
        </w:rPr>
        <w:t xml:space="preserve">dwukrotne awizowanie Przesyłki Pocztowej </w:t>
      </w:r>
      <w:r w:rsidR="009B1C9F" w:rsidRPr="00AD234D">
        <w:rPr>
          <w:rFonts w:ascii="Arial" w:eastAsia="Times New Roman" w:hAnsi="Arial" w:cs="Arial"/>
          <w:bCs/>
          <w:lang w:eastAsia="pl-PL"/>
        </w:rPr>
        <w:t xml:space="preserve">rejestrowanej krajowej </w:t>
      </w:r>
      <w:r w:rsidRPr="00AD234D">
        <w:rPr>
          <w:rFonts w:ascii="Arial" w:eastAsia="Times New Roman" w:hAnsi="Arial" w:cs="Arial"/>
          <w:bCs/>
          <w:lang w:eastAsia="pl-PL"/>
        </w:rPr>
        <w:t>w przypadku nieobecności adresata w</w:t>
      </w:r>
      <w:r w:rsidR="00AC3CAB" w:rsidRPr="00AD234D">
        <w:rPr>
          <w:rFonts w:ascii="Arial" w:eastAsia="Times New Roman" w:hAnsi="Arial" w:cs="Arial"/>
          <w:bCs/>
          <w:lang w:eastAsia="pl-PL"/>
        </w:rPr>
        <w:t> </w:t>
      </w:r>
      <w:r w:rsidRPr="00AD234D">
        <w:rPr>
          <w:rFonts w:ascii="Arial" w:eastAsia="Times New Roman" w:hAnsi="Arial" w:cs="Arial"/>
          <w:bCs/>
          <w:lang w:eastAsia="pl-PL"/>
        </w:rPr>
        <w:t>chwili dostarczenia Przesyłki Pocztowej na wskazany adres,</w:t>
      </w:r>
    </w:p>
    <w:p w14:paraId="7120907E" w14:textId="77777777" w:rsidR="002A48F6" w:rsidRPr="00AD234D" w:rsidRDefault="002A48F6" w:rsidP="00CC5B06">
      <w:pPr>
        <w:numPr>
          <w:ilvl w:val="1"/>
          <w:numId w:val="3"/>
        </w:numPr>
        <w:spacing w:after="0" w:line="360" w:lineRule="auto"/>
        <w:rPr>
          <w:rFonts w:ascii="Arial" w:eastAsia="Times New Roman" w:hAnsi="Arial" w:cs="Arial"/>
          <w:bCs/>
          <w:lang w:eastAsia="pl-PL"/>
        </w:rPr>
      </w:pPr>
      <w:r w:rsidRPr="00AD234D">
        <w:rPr>
          <w:rFonts w:ascii="Arial" w:eastAsia="Times New Roman" w:hAnsi="Arial" w:cs="Arial"/>
          <w:bCs/>
          <w:lang w:eastAsia="pl-PL"/>
        </w:rPr>
        <w:t xml:space="preserve">przy pierwszym </w:t>
      </w:r>
      <w:r w:rsidRPr="00AD234D">
        <w:rPr>
          <w:rFonts w:ascii="Arial" w:eastAsia="Times New Roman" w:hAnsi="Arial" w:cs="Arial"/>
          <w:lang w:eastAsia="pl-PL"/>
        </w:rPr>
        <w:t xml:space="preserve">awizowaniu </w:t>
      </w:r>
      <w:r w:rsidR="009B1C9F" w:rsidRPr="00AD234D">
        <w:rPr>
          <w:rFonts w:ascii="Arial" w:eastAsia="Times New Roman" w:hAnsi="Arial" w:cs="Arial"/>
          <w:bCs/>
          <w:lang w:eastAsia="pl-PL"/>
        </w:rPr>
        <w:t xml:space="preserve">przesyłki rejestrowanej krajowej </w:t>
      </w:r>
      <w:r w:rsidRPr="00AD234D">
        <w:rPr>
          <w:rFonts w:ascii="Arial" w:eastAsia="Times New Roman" w:hAnsi="Arial" w:cs="Arial"/>
          <w:lang w:eastAsia="pl-PL"/>
        </w:rPr>
        <w:t xml:space="preserve">podanie na awizie w sposób czytelny danych najbliższej placówki awizującej dla danej lokalizacji </w:t>
      </w:r>
      <w:r w:rsidRPr="00AD234D">
        <w:rPr>
          <w:rFonts w:ascii="Arial" w:eastAsia="Times New Roman" w:hAnsi="Arial" w:cs="Arial"/>
          <w:lang w:eastAsia="pl-PL"/>
        </w:rPr>
        <w:lastRenderedPageBreak/>
        <w:t>Adresata, np.: adresu, godzin otwarcia lub innych danych ułatwiających kontakt adresata z daną placówką.</w:t>
      </w:r>
    </w:p>
    <w:p w14:paraId="09542A30" w14:textId="77777777" w:rsidR="002A48F6" w:rsidRPr="00AD234D" w:rsidRDefault="002A48F6" w:rsidP="009B75BB">
      <w:pPr>
        <w:pStyle w:val="Akapitzlist"/>
        <w:numPr>
          <w:ilvl w:val="0"/>
          <w:numId w:val="32"/>
        </w:numPr>
        <w:spacing w:after="0" w:line="360" w:lineRule="auto"/>
        <w:rPr>
          <w:rFonts w:ascii="Arial" w:eastAsia="Times New Roman" w:hAnsi="Arial" w:cs="Arial"/>
        </w:rPr>
      </w:pPr>
      <w:r w:rsidRPr="00AD234D">
        <w:rPr>
          <w:rFonts w:ascii="Arial" w:eastAsia="Times New Roman" w:hAnsi="Arial" w:cs="Arial"/>
        </w:rPr>
        <w:t>Wykonawca zobowiązuje się, że odbieranie awizowanych przesyłek pocztowych będzie odbywało się w oznaczonych placówkach pocztowych, spełniających niżej wymienione warunki:</w:t>
      </w:r>
    </w:p>
    <w:p w14:paraId="7CE32303" w14:textId="77777777" w:rsidR="00393BBB" w:rsidRPr="00AD234D" w:rsidRDefault="002A48F6" w:rsidP="009B75BB">
      <w:pPr>
        <w:numPr>
          <w:ilvl w:val="2"/>
          <w:numId w:val="32"/>
        </w:numPr>
        <w:spacing w:after="0" w:line="360" w:lineRule="auto"/>
        <w:ind w:left="709" w:hanging="284"/>
        <w:rPr>
          <w:rFonts w:ascii="Arial" w:eastAsia="Times New Roman" w:hAnsi="Arial" w:cs="Arial"/>
        </w:rPr>
      </w:pPr>
      <w:r w:rsidRPr="00AD234D">
        <w:rPr>
          <w:rFonts w:ascii="Arial" w:eastAsia="Times New Roman" w:hAnsi="Arial" w:cs="Arial"/>
        </w:rPr>
        <w:t>czynnych co najmniej we wszystkie dni robocze, z wyjątkiem dni ustawowo wolnych od pracy,</w:t>
      </w:r>
    </w:p>
    <w:p w14:paraId="30C33768" w14:textId="77777777" w:rsidR="00393BBB" w:rsidRPr="00AD234D" w:rsidRDefault="002A48F6" w:rsidP="009B75BB">
      <w:pPr>
        <w:numPr>
          <w:ilvl w:val="2"/>
          <w:numId w:val="32"/>
        </w:numPr>
        <w:spacing w:after="0" w:line="360" w:lineRule="auto"/>
        <w:ind w:left="709" w:hanging="284"/>
        <w:rPr>
          <w:rFonts w:ascii="Arial" w:eastAsia="Times New Roman" w:hAnsi="Arial" w:cs="Arial"/>
        </w:rPr>
      </w:pPr>
      <w:r w:rsidRPr="00AD234D">
        <w:rPr>
          <w:rFonts w:ascii="Arial" w:eastAsia="Times New Roman" w:hAnsi="Arial" w:cs="Arial"/>
        </w:rPr>
        <w:t>oznakowanych w sposób widoczny „szyldem” z nazwą bądź logo Wykonawcy, umieszczonym w obrębie witryny jednoznacznie wskazującym na jednostkę Wykonawcy,</w:t>
      </w:r>
    </w:p>
    <w:p w14:paraId="4C315A6F" w14:textId="77777777" w:rsidR="00393BBB" w:rsidRPr="00AD234D" w:rsidRDefault="002A48F6" w:rsidP="009B75BB">
      <w:pPr>
        <w:numPr>
          <w:ilvl w:val="2"/>
          <w:numId w:val="32"/>
        </w:numPr>
        <w:spacing w:after="0" w:line="360" w:lineRule="auto"/>
        <w:ind w:left="709" w:hanging="284"/>
        <w:rPr>
          <w:rFonts w:ascii="Arial" w:eastAsia="Times New Roman" w:hAnsi="Arial" w:cs="Arial"/>
        </w:rPr>
      </w:pPr>
      <w:r w:rsidRPr="00AD234D">
        <w:rPr>
          <w:rFonts w:ascii="Arial" w:eastAsia="Times New Roman" w:hAnsi="Arial" w:cs="Arial"/>
        </w:rPr>
        <w:t>gdy placówka pocztowa znajduje się w lokalu, w którym prowadzona jest inna działalność gospodarcza, musi posiadać wyodrębnione stanowisko obsługi klientów w zakresie usług pocztowych, oznakowane w sposób widoczny nazwą lub logo Wykonawcy,</w:t>
      </w:r>
    </w:p>
    <w:p w14:paraId="1C67435F" w14:textId="77777777" w:rsidR="002A48F6" w:rsidRPr="00AD234D" w:rsidRDefault="002A48F6" w:rsidP="009B75BB">
      <w:pPr>
        <w:numPr>
          <w:ilvl w:val="2"/>
          <w:numId w:val="32"/>
        </w:numPr>
        <w:spacing w:after="0" w:line="360" w:lineRule="auto"/>
        <w:ind w:left="709" w:hanging="284"/>
        <w:rPr>
          <w:rFonts w:ascii="Arial" w:eastAsia="Times New Roman" w:hAnsi="Arial" w:cs="Arial"/>
        </w:rPr>
      </w:pPr>
      <w:r w:rsidRPr="00AD234D">
        <w:rPr>
          <w:rFonts w:ascii="Arial" w:eastAsia="Times New Roman" w:hAnsi="Arial" w:cs="Arial"/>
        </w:rPr>
        <w:t>z dostępnością kontaktu telefonicznego.</w:t>
      </w:r>
    </w:p>
    <w:p w14:paraId="40904E55" w14:textId="77777777" w:rsidR="00400328" w:rsidRPr="00AD234D" w:rsidRDefault="002A48F6" w:rsidP="009B75BB">
      <w:pPr>
        <w:numPr>
          <w:ilvl w:val="0"/>
          <w:numId w:val="32"/>
        </w:numPr>
        <w:spacing w:after="0" w:line="360" w:lineRule="auto"/>
        <w:ind w:left="357" w:hanging="357"/>
        <w:rPr>
          <w:rFonts w:ascii="Arial" w:eastAsia="Times New Roman" w:hAnsi="Arial" w:cs="Arial"/>
        </w:rPr>
      </w:pPr>
      <w:r w:rsidRPr="00AD234D">
        <w:rPr>
          <w:rFonts w:ascii="Arial" w:eastAsia="Times New Roman" w:hAnsi="Arial" w:cs="Arial"/>
        </w:rPr>
        <w:t>Wykonawca zobowiązuje się zapewnić wszystkim osobom, którym będą wykonywać Umowę w zakresie doręczania i wydawania przesyłek Zamawiającego, w tym również personelowi podwykonawców i samym podwykonawcom, szkolenia zapewniające należyte wykonywanie przez te osoby powierzonych im obowiązków, w szczególności w</w:t>
      </w:r>
      <w:r w:rsidR="00951223" w:rsidRPr="00AD234D">
        <w:rPr>
          <w:rFonts w:ascii="Arial" w:eastAsia="Times New Roman" w:hAnsi="Arial" w:cs="Arial"/>
        </w:rPr>
        <w:t> </w:t>
      </w:r>
      <w:r w:rsidRPr="00AD234D">
        <w:rPr>
          <w:rFonts w:ascii="Arial" w:eastAsia="Times New Roman" w:hAnsi="Arial" w:cs="Arial"/>
        </w:rPr>
        <w:t>zakresie obowiązku dwukrotnego awizowania przesyłki oraz przechowywać dokumentację dotyczącą realizowania tego zobowiązania.</w:t>
      </w:r>
    </w:p>
    <w:p w14:paraId="7B19DCE8" w14:textId="77777777" w:rsidR="0090561A" w:rsidRPr="00AD234D" w:rsidRDefault="009F1C6F" w:rsidP="009B75BB">
      <w:pPr>
        <w:pStyle w:val="Akapitzlist"/>
        <w:numPr>
          <w:ilvl w:val="0"/>
          <w:numId w:val="32"/>
        </w:numPr>
        <w:spacing w:line="360" w:lineRule="auto"/>
        <w:rPr>
          <w:rFonts w:ascii="Arial" w:hAnsi="Arial" w:cs="Arial"/>
        </w:rPr>
      </w:pPr>
      <w:r w:rsidRPr="00AD234D">
        <w:rPr>
          <w:rFonts w:ascii="Arial" w:hAnsi="Arial" w:cs="Arial"/>
        </w:rPr>
        <w:t>W przypadku przesyłek nadawanych przez Zamawiającego na zasadach specjalnych, tzn. których doręczenie następuje w trybach przewidzianych przez ustawy, odpowiednio: kpc, kpk, kpa i ordynację podatkową – Wykonawca jest obowiązany przyjąć do nadania oraz doręczyć przedmiotowe przesyłki w ww. trybach, bez żadnych odstępstw.</w:t>
      </w:r>
    </w:p>
    <w:p w14:paraId="2A3C9BCE" w14:textId="77777777" w:rsidR="009F1C6F" w:rsidRPr="00AD234D" w:rsidRDefault="00457946" w:rsidP="009B75BB">
      <w:pPr>
        <w:pStyle w:val="Akapitzlist"/>
        <w:numPr>
          <w:ilvl w:val="0"/>
          <w:numId w:val="32"/>
        </w:numPr>
        <w:spacing w:line="360" w:lineRule="auto"/>
        <w:rPr>
          <w:rFonts w:ascii="Arial" w:eastAsia="Times New Roman" w:hAnsi="Arial" w:cs="Arial"/>
        </w:rPr>
      </w:pPr>
      <w:r w:rsidRPr="00AD234D">
        <w:rPr>
          <w:rFonts w:ascii="Arial" w:eastAsia="Times New Roman" w:hAnsi="Arial" w:cs="Arial"/>
        </w:rPr>
        <w:t>Zasady doręczania, awizowania i zwracania do nadawcy przesyłek rejestrowanych, a</w:t>
      </w:r>
      <w:r w:rsidR="00BB59FE" w:rsidRPr="00AD234D">
        <w:rPr>
          <w:rFonts w:ascii="Arial" w:eastAsia="Times New Roman" w:hAnsi="Arial" w:cs="Arial"/>
        </w:rPr>
        <w:t> </w:t>
      </w:r>
      <w:r w:rsidRPr="00AD234D">
        <w:rPr>
          <w:rFonts w:ascii="Arial" w:eastAsia="Times New Roman" w:hAnsi="Arial" w:cs="Arial"/>
        </w:rPr>
        <w:t>także postępowanie ze zwrotnym potwierdzeniem odbioru, w przypadku przesyłek w</w:t>
      </w:r>
      <w:r w:rsidR="00BB59FE" w:rsidRPr="00AD234D">
        <w:rPr>
          <w:rFonts w:ascii="Arial" w:eastAsia="Times New Roman" w:hAnsi="Arial" w:cs="Arial"/>
        </w:rPr>
        <w:t> </w:t>
      </w:r>
      <w:r w:rsidRPr="00AD234D">
        <w:rPr>
          <w:rFonts w:ascii="Arial" w:eastAsia="Times New Roman" w:hAnsi="Arial" w:cs="Arial"/>
        </w:rPr>
        <w:t>obrocie zagranicznym realizowane będą w oparciu o obowiązujące międzynarodowe pocztowe akty prawne, oraz zasad świadczenia takich usług przez operatorów zagranicznych</w:t>
      </w:r>
    </w:p>
    <w:p w14:paraId="7231FA7C" w14:textId="77777777" w:rsidR="002A48F6" w:rsidRPr="00AD234D" w:rsidRDefault="002A48F6" w:rsidP="004D388A">
      <w:pPr>
        <w:pStyle w:val="Nagwek1"/>
        <w:rPr>
          <w:rFonts w:eastAsia="Times New Roman" w:cs="Arial"/>
          <w:bCs/>
        </w:rPr>
      </w:pPr>
      <w:r w:rsidRPr="00AD234D">
        <w:rPr>
          <w:rFonts w:eastAsia="Times New Roman" w:cs="Arial"/>
          <w:bCs/>
        </w:rPr>
        <w:t>§ 4.</w:t>
      </w:r>
    </w:p>
    <w:p w14:paraId="02636049" w14:textId="77777777" w:rsidR="002A48F6" w:rsidRPr="00AD234D" w:rsidRDefault="002A48F6" w:rsidP="00243FE9">
      <w:pPr>
        <w:tabs>
          <w:tab w:val="left" w:pos="0"/>
          <w:tab w:val="left" w:pos="270"/>
        </w:tabs>
        <w:spacing w:after="0" w:line="360" w:lineRule="auto"/>
        <w:rPr>
          <w:rFonts w:ascii="Arial" w:eastAsia="Times New Roman" w:hAnsi="Arial" w:cs="Arial"/>
          <w:lang w:eastAsia="pl-PL"/>
        </w:rPr>
      </w:pPr>
      <w:r w:rsidRPr="00AD234D">
        <w:rPr>
          <w:rFonts w:ascii="Arial" w:eastAsia="Times New Roman" w:hAnsi="Arial" w:cs="Arial"/>
          <w:lang w:eastAsia="pl-PL"/>
        </w:rPr>
        <w:t>Zamawiający zobowiązuje się do każdorazowego:</w:t>
      </w:r>
    </w:p>
    <w:p w14:paraId="3971801A" w14:textId="77777777" w:rsidR="002A48F6" w:rsidRPr="00AD234D" w:rsidRDefault="002A48F6" w:rsidP="00243FE9">
      <w:pPr>
        <w:numPr>
          <w:ilvl w:val="0"/>
          <w:numId w:val="8"/>
        </w:numPr>
        <w:spacing w:after="0" w:line="360" w:lineRule="auto"/>
        <w:rPr>
          <w:rFonts w:ascii="Arial" w:eastAsia="Times New Roman" w:hAnsi="Arial" w:cs="Arial"/>
        </w:rPr>
      </w:pPr>
      <w:r w:rsidRPr="00AD234D">
        <w:rPr>
          <w:rFonts w:ascii="Arial" w:eastAsia="Times New Roman" w:hAnsi="Arial" w:cs="Arial"/>
        </w:rPr>
        <w:t>nadawania Przesyłek Pocztowych w formie odpowiadającej wymogom dla danego rodzaju przesyłek pocztowych, zgodnie z ustawą z dnia 23 listopada 2012 r. Prawo Pocztowe (</w:t>
      </w:r>
      <w:r w:rsidR="007C68E0" w:rsidRPr="00AD234D">
        <w:rPr>
          <w:rFonts w:ascii="Arial" w:eastAsia="Times New Roman" w:hAnsi="Arial" w:cs="Arial"/>
        </w:rPr>
        <w:t>t.j. Dz. U z 2023 r. poz. 1640</w:t>
      </w:r>
      <w:r w:rsidR="00630E52" w:rsidRPr="00AD234D">
        <w:rPr>
          <w:rFonts w:ascii="Arial" w:eastAsia="Times New Roman" w:hAnsi="Arial" w:cs="Arial"/>
        </w:rPr>
        <w:t xml:space="preserve"> z późn. zm.</w:t>
      </w:r>
      <w:r w:rsidRPr="00AD234D">
        <w:rPr>
          <w:rFonts w:ascii="Arial" w:eastAsia="Times New Roman" w:hAnsi="Arial" w:cs="Arial"/>
        </w:rPr>
        <w:t>),</w:t>
      </w:r>
    </w:p>
    <w:p w14:paraId="524C2609" w14:textId="77777777" w:rsidR="002A48F6" w:rsidRPr="00AD234D" w:rsidRDefault="002A48F6" w:rsidP="00243FE9">
      <w:pPr>
        <w:numPr>
          <w:ilvl w:val="0"/>
          <w:numId w:val="8"/>
        </w:numPr>
        <w:spacing w:after="0" w:line="360" w:lineRule="auto"/>
        <w:rPr>
          <w:rFonts w:ascii="Arial" w:eastAsia="Times New Roman" w:hAnsi="Arial" w:cs="Arial"/>
        </w:rPr>
      </w:pPr>
      <w:r w:rsidRPr="00AD234D">
        <w:rPr>
          <w:rFonts w:ascii="Arial" w:eastAsia="Times New Roman" w:hAnsi="Arial" w:cs="Arial"/>
        </w:rPr>
        <w:lastRenderedPageBreak/>
        <w:t xml:space="preserve">uporządkowywania wszystkich nadawanych Przesyłek </w:t>
      </w:r>
      <w:r w:rsidR="009537C7" w:rsidRPr="00AD234D">
        <w:rPr>
          <w:rFonts w:ascii="Arial" w:eastAsia="Times New Roman" w:hAnsi="Arial" w:cs="Arial"/>
        </w:rPr>
        <w:t>Pocztowych w następujący sposób</w:t>
      </w:r>
      <w:r w:rsidRPr="00AD234D">
        <w:rPr>
          <w:rFonts w:ascii="Arial" w:eastAsia="Times New Roman" w:hAnsi="Arial" w:cs="Arial"/>
        </w:rPr>
        <w:t>:</w:t>
      </w:r>
    </w:p>
    <w:p w14:paraId="4E5C07C7" w14:textId="77777777" w:rsidR="002A48F6" w:rsidRPr="00AD234D" w:rsidRDefault="002A48F6" w:rsidP="00243FE9">
      <w:pPr>
        <w:numPr>
          <w:ilvl w:val="0"/>
          <w:numId w:val="2"/>
        </w:numPr>
        <w:tabs>
          <w:tab w:val="num" w:pos="851"/>
        </w:tabs>
        <w:spacing w:after="0" w:line="360" w:lineRule="auto"/>
        <w:ind w:left="851" w:hanging="425"/>
        <w:rPr>
          <w:rFonts w:ascii="Arial" w:eastAsia="Times New Roman" w:hAnsi="Arial" w:cs="Arial"/>
          <w:lang w:eastAsia="pl-PL"/>
        </w:rPr>
      </w:pPr>
      <w:r w:rsidRPr="00AD234D">
        <w:rPr>
          <w:rFonts w:ascii="Arial" w:eastAsia="Times New Roman" w:hAnsi="Arial" w:cs="Arial"/>
          <w:lang w:eastAsia="pl-PL"/>
        </w:rPr>
        <w:t>układania Przesyłek Pocztowych w kolejności odpowiadającej ich kolejności, w jakiej zostały wpisane do „Pocztowej Książki Nadawczej”, której wzór stanowi załącznik nr</w:t>
      </w:r>
      <w:r w:rsidR="00040EE1" w:rsidRPr="00AD234D">
        <w:rPr>
          <w:rFonts w:ascii="Arial" w:eastAsia="Times New Roman" w:hAnsi="Arial" w:cs="Arial"/>
          <w:lang w:eastAsia="pl-PL"/>
        </w:rPr>
        <w:t> </w:t>
      </w:r>
      <w:r w:rsidRPr="00AD234D">
        <w:rPr>
          <w:rFonts w:ascii="Arial" w:eastAsia="Times New Roman" w:hAnsi="Arial" w:cs="Arial"/>
          <w:lang w:eastAsia="pl-PL"/>
        </w:rPr>
        <w:t>2 do niniejszej umowy,</w:t>
      </w:r>
    </w:p>
    <w:p w14:paraId="3BA33556" w14:textId="77777777" w:rsidR="002A48F6" w:rsidRPr="00AD234D" w:rsidRDefault="002A48F6" w:rsidP="00243FE9">
      <w:pPr>
        <w:numPr>
          <w:ilvl w:val="0"/>
          <w:numId w:val="2"/>
        </w:numPr>
        <w:tabs>
          <w:tab w:val="num" w:pos="851"/>
        </w:tabs>
        <w:spacing w:after="0" w:line="360" w:lineRule="auto"/>
        <w:ind w:left="851" w:hanging="425"/>
        <w:rPr>
          <w:rFonts w:ascii="Arial" w:eastAsia="Times New Roman" w:hAnsi="Arial" w:cs="Arial"/>
          <w:lang w:eastAsia="pl-PL"/>
        </w:rPr>
      </w:pPr>
      <w:r w:rsidRPr="00AD234D">
        <w:rPr>
          <w:rFonts w:ascii="Arial" w:eastAsia="Times New Roman" w:hAnsi="Arial" w:cs="Arial"/>
          <w:lang w:eastAsia="pl-PL"/>
        </w:rPr>
        <w:t>grupowania Przesyłek Pocztowych (w skrzyniach, na paletach, w workach pocztowych) przy równoczesnym wyodrębnianiu Przesyłek Pocztowych, które są:</w:t>
      </w:r>
    </w:p>
    <w:p w14:paraId="7F41E820" w14:textId="77777777" w:rsidR="002A48F6" w:rsidRPr="00AD234D" w:rsidRDefault="002A48F6" w:rsidP="009B75BB">
      <w:pPr>
        <w:numPr>
          <w:ilvl w:val="0"/>
          <w:numId w:val="28"/>
        </w:numPr>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(oznaczenie nadawcy: Urząd Marszałkowski Województwa Małopolskiego, dodatkowo oznaczone na przesyłce „BW”),</w:t>
      </w:r>
    </w:p>
    <w:p w14:paraId="1E730332" w14:textId="77777777" w:rsidR="00C66CF9" w:rsidRPr="00AD234D" w:rsidRDefault="00C66CF9" w:rsidP="009B75BB">
      <w:pPr>
        <w:numPr>
          <w:ilvl w:val="0"/>
          <w:numId w:val="28"/>
        </w:numPr>
        <w:tabs>
          <w:tab w:val="left" w:pos="284"/>
          <w:tab w:val="left" w:pos="426"/>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(oznaczenie nadawcy: Urząd Marszałkowski Województwa Małopolskiego, Kancelaria Sejmiku, dodatkowo oznaczone na przesyłce: „KS”),</w:t>
      </w:r>
    </w:p>
    <w:p w14:paraId="3D4E5A79" w14:textId="77777777" w:rsidR="00C66CF9" w:rsidRPr="00AD234D" w:rsidRDefault="00C66CF9" w:rsidP="009B75BB">
      <w:pPr>
        <w:numPr>
          <w:ilvl w:val="0"/>
          <w:numId w:val="28"/>
        </w:numPr>
        <w:tabs>
          <w:tab w:val="left" w:pos="284"/>
          <w:tab w:val="left" w:pos="426"/>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(oznaczenie nadawcy: Urząd Marszałkowski Województwa Małopolskiego, Departament Rolnictwa i Rozwoju Obszarów Wiejskich, dodatkowo oznaczone na przesyłce: „WGR”),</w:t>
      </w:r>
    </w:p>
    <w:p w14:paraId="01F1AE79" w14:textId="77777777" w:rsidR="00F15E6F" w:rsidRPr="00AD234D" w:rsidRDefault="00F15E6F" w:rsidP="009B75BB">
      <w:pPr>
        <w:numPr>
          <w:ilvl w:val="0"/>
          <w:numId w:val="28"/>
        </w:numPr>
        <w:tabs>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w ramach zadań zleconych z zakresu administracji rządowej (oznaczenie nadawcy: Urząd Marszałkowski Województwa Małopolskiego, dodatkowo oznaczone na przesyłce: „ZZ”),</w:t>
      </w:r>
    </w:p>
    <w:p w14:paraId="2FBF1B9E" w14:textId="77777777" w:rsidR="00C66CF9" w:rsidRPr="00AD234D" w:rsidRDefault="00C66CF9" w:rsidP="009B75BB">
      <w:pPr>
        <w:numPr>
          <w:ilvl w:val="0"/>
          <w:numId w:val="28"/>
        </w:numPr>
        <w:tabs>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 xml:space="preserve">współfinansowane ze środków UE (oznaczenie nadawcy: Urząd Marszałkowski Województwa Małopolskiego, dodatkowo oznaczone na przesyłce: „EFS”, </w:t>
      </w:r>
    </w:p>
    <w:p w14:paraId="51CAC3B4" w14:textId="14E89CF7" w:rsidR="003A795F" w:rsidRPr="00AD234D" w:rsidRDefault="008B32CA" w:rsidP="009B75BB">
      <w:pPr>
        <w:numPr>
          <w:ilvl w:val="0"/>
          <w:numId w:val="28"/>
        </w:numPr>
        <w:spacing w:after="0" w:line="360" w:lineRule="auto"/>
        <w:rPr>
          <w:rFonts w:ascii="Arial" w:eastAsia="Times New Roman" w:hAnsi="Arial" w:cs="Arial"/>
          <w:lang w:eastAsia="pl-PL"/>
        </w:rPr>
      </w:pPr>
      <w:r w:rsidRPr="00FB7BE3">
        <w:rPr>
          <w:rFonts w:ascii="Arial" w:eastAsia="Times New Roman" w:hAnsi="Arial" w:cs="Arial"/>
          <w:lang w:eastAsia="pl-PL"/>
        </w:rPr>
        <w:t>współfinansowane ze środków UE (oznaczenie nadawcy: Urząd Marszałkowski  Województwa Małopolskiego, dodatkowo oznaczone na przesyłce: „PT FE”,</w:t>
      </w:r>
    </w:p>
    <w:p w14:paraId="1C7FE96A" w14:textId="77777777" w:rsidR="002A48F6" w:rsidRPr="00AD234D" w:rsidRDefault="002A48F6" w:rsidP="00D2223D">
      <w:pPr>
        <w:pStyle w:val="Akapitzlist"/>
        <w:numPr>
          <w:ilvl w:val="0"/>
          <w:numId w:val="2"/>
        </w:numPr>
        <w:spacing w:after="0" w:line="360" w:lineRule="auto"/>
        <w:rPr>
          <w:rFonts w:ascii="Arial" w:eastAsia="Times New Roman" w:hAnsi="Arial" w:cs="Arial"/>
          <w:lang w:eastAsia="pl-PL"/>
        </w:rPr>
      </w:pPr>
      <w:r w:rsidRPr="00AD234D">
        <w:rPr>
          <w:rFonts w:ascii="Arial" w:eastAsia="Times New Roman" w:hAnsi="Arial" w:cs="Arial"/>
          <w:lang w:eastAsia="pl-PL"/>
        </w:rPr>
        <w:t>sortowania Przesyłek Pocztowych, odrębnie dla kategorii Przesyłek Pocztowych ekonomicznych i odrębnie dla kategorii Przesyłek Pocztowych priorytetowych.</w:t>
      </w:r>
    </w:p>
    <w:p w14:paraId="722A50DC" w14:textId="77777777" w:rsidR="002A48F6" w:rsidRPr="00AD234D" w:rsidRDefault="002A48F6" w:rsidP="00D2223D">
      <w:pPr>
        <w:pStyle w:val="Akapitzlist"/>
        <w:numPr>
          <w:ilvl w:val="0"/>
          <w:numId w:val="8"/>
        </w:numPr>
        <w:spacing w:after="0" w:line="360" w:lineRule="auto"/>
        <w:rPr>
          <w:rFonts w:ascii="Arial" w:eastAsia="Times New Roman" w:hAnsi="Arial" w:cs="Arial"/>
        </w:rPr>
      </w:pPr>
      <w:r w:rsidRPr="00AD234D">
        <w:rPr>
          <w:rFonts w:ascii="Arial" w:eastAsia="Times New Roman" w:hAnsi="Arial" w:cs="Arial"/>
        </w:rPr>
        <w:t>przekazywania Przesyłek Pocztowych Wykonawcy wraz z zestawieniami nadawanych Przesyłek Pocztowych, stanowiących załącznik nr 1 do niniejszej umowy, przygotowywanych przez Zamawiającego w dwóch egzemplarzach, z których jeden przeznaczany jest dla Wykon</w:t>
      </w:r>
      <w:r w:rsidR="00592695" w:rsidRPr="00AD234D">
        <w:rPr>
          <w:rFonts w:ascii="Arial" w:eastAsia="Times New Roman" w:hAnsi="Arial" w:cs="Arial"/>
        </w:rPr>
        <w:t>awcy, a drugi dla Zamawiającego,</w:t>
      </w:r>
    </w:p>
    <w:p w14:paraId="5C6D0174" w14:textId="77777777" w:rsidR="002A48F6" w:rsidRPr="00AD234D" w:rsidRDefault="002A48F6" w:rsidP="00D2223D">
      <w:pPr>
        <w:numPr>
          <w:ilvl w:val="0"/>
          <w:numId w:val="8"/>
        </w:numPr>
        <w:spacing w:after="0" w:line="360" w:lineRule="auto"/>
        <w:rPr>
          <w:rFonts w:ascii="Arial" w:eastAsia="Times New Roman" w:hAnsi="Arial" w:cs="Arial"/>
          <w:lang w:eastAsia="pl-PL"/>
        </w:rPr>
      </w:pPr>
      <w:r w:rsidRPr="00AD234D">
        <w:rPr>
          <w:rFonts w:ascii="Arial" w:eastAsia="Times New Roman" w:hAnsi="Arial" w:cs="Arial"/>
          <w:lang w:eastAsia="pl-PL"/>
        </w:rPr>
        <w:t>prowadzenia odrębnych rejestrów Przesyłek Pocztowych, które są:</w:t>
      </w:r>
    </w:p>
    <w:p w14:paraId="5CDDB0F5" w14:textId="77777777" w:rsidR="002A48F6" w:rsidRPr="00AD234D" w:rsidRDefault="002A48F6" w:rsidP="003226D0">
      <w:pPr>
        <w:numPr>
          <w:ilvl w:val="0"/>
          <w:numId w:val="9"/>
        </w:numPr>
        <w:tabs>
          <w:tab w:val="clear" w:pos="720"/>
          <w:tab w:val="num" w:pos="426"/>
          <w:tab w:val="num" w:pos="567"/>
        </w:tabs>
        <w:spacing w:after="0" w:line="360" w:lineRule="auto"/>
        <w:ind w:left="851" w:hanging="425"/>
        <w:rPr>
          <w:rFonts w:ascii="Arial" w:eastAsia="Times New Roman" w:hAnsi="Arial" w:cs="Arial"/>
          <w:lang w:eastAsia="pl-PL"/>
        </w:rPr>
      </w:pPr>
      <w:r w:rsidRPr="00AD234D">
        <w:rPr>
          <w:rFonts w:ascii="Arial" w:eastAsia="Times New Roman" w:hAnsi="Arial" w:cs="Arial"/>
          <w:lang w:eastAsia="pl-PL"/>
        </w:rPr>
        <w:t>finansowane z Budżetu Województw</w:t>
      </w:r>
      <w:r w:rsidR="003226D0" w:rsidRPr="00AD234D">
        <w:rPr>
          <w:rFonts w:ascii="Arial" w:eastAsia="Times New Roman" w:hAnsi="Arial" w:cs="Arial"/>
          <w:lang w:eastAsia="pl-PL"/>
        </w:rPr>
        <w:t xml:space="preserve">a </w:t>
      </w:r>
      <w:r w:rsidR="00A179F7" w:rsidRPr="00AD234D">
        <w:rPr>
          <w:rFonts w:ascii="Arial" w:eastAsia="Times New Roman" w:hAnsi="Arial" w:cs="Arial"/>
          <w:lang w:eastAsia="pl-PL"/>
        </w:rPr>
        <w:t>–</w:t>
      </w:r>
      <w:r w:rsidR="003226D0" w:rsidRPr="00AD234D">
        <w:rPr>
          <w:rFonts w:ascii="Arial" w:eastAsia="Times New Roman" w:hAnsi="Arial" w:cs="Arial"/>
          <w:lang w:eastAsia="pl-PL"/>
        </w:rPr>
        <w:t xml:space="preserve"> BW</w:t>
      </w:r>
      <w:r w:rsidR="00A179F7" w:rsidRPr="00AD234D">
        <w:rPr>
          <w:rFonts w:ascii="Arial" w:eastAsia="Times New Roman" w:hAnsi="Arial" w:cs="Arial"/>
          <w:lang w:eastAsia="pl-PL"/>
        </w:rPr>
        <w:t>,</w:t>
      </w:r>
    </w:p>
    <w:p w14:paraId="3FDA7D79" w14:textId="77777777" w:rsidR="003226D0" w:rsidRPr="00AD234D" w:rsidRDefault="003226D0" w:rsidP="003226D0">
      <w:pPr>
        <w:numPr>
          <w:ilvl w:val="0"/>
          <w:numId w:val="9"/>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 xml:space="preserve">finansowane z Budżetu Województwa </w:t>
      </w:r>
      <w:r w:rsidR="00A179F7" w:rsidRPr="00AD234D">
        <w:rPr>
          <w:rFonts w:ascii="Arial" w:eastAsia="Times New Roman" w:hAnsi="Arial" w:cs="Arial"/>
          <w:lang w:eastAsia="pl-PL"/>
        </w:rPr>
        <w:t>–</w:t>
      </w:r>
      <w:r w:rsidRPr="00AD234D">
        <w:rPr>
          <w:rFonts w:ascii="Arial" w:eastAsia="Times New Roman" w:hAnsi="Arial" w:cs="Arial"/>
          <w:lang w:eastAsia="pl-PL"/>
        </w:rPr>
        <w:t xml:space="preserve"> WGR</w:t>
      </w:r>
      <w:r w:rsidR="00A179F7" w:rsidRPr="00AD234D">
        <w:rPr>
          <w:rFonts w:ascii="Arial" w:eastAsia="Times New Roman" w:hAnsi="Arial" w:cs="Arial"/>
          <w:lang w:eastAsia="pl-PL"/>
        </w:rPr>
        <w:t>,</w:t>
      </w:r>
    </w:p>
    <w:p w14:paraId="3C0C55F6" w14:textId="77777777" w:rsidR="003226D0" w:rsidRPr="00AD234D" w:rsidRDefault="003226D0" w:rsidP="003226D0">
      <w:pPr>
        <w:numPr>
          <w:ilvl w:val="0"/>
          <w:numId w:val="9"/>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 xml:space="preserve">finansowane z Budżetu Województwa </w:t>
      </w:r>
      <w:r w:rsidR="00A179F7" w:rsidRPr="00AD234D">
        <w:rPr>
          <w:rFonts w:ascii="Arial" w:eastAsia="Times New Roman" w:hAnsi="Arial" w:cs="Arial"/>
          <w:lang w:eastAsia="pl-PL"/>
        </w:rPr>
        <w:t>–</w:t>
      </w:r>
      <w:r w:rsidRPr="00AD234D">
        <w:rPr>
          <w:rFonts w:ascii="Arial" w:eastAsia="Times New Roman" w:hAnsi="Arial" w:cs="Arial"/>
          <w:lang w:eastAsia="pl-PL"/>
        </w:rPr>
        <w:t xml:space="preserve"> KS</w:t>
      </w:r>
      <w:r w:rsidR="00A179F7" w:rsidRPr="00AD234D">
        <w:rPr>
          <w:rFonts w:ascii="Arial" w:eastAsia="Times New Roman" w:hAnsi="Arial" w:cs="Arial"/>
          <w:lang w:eastAsia="pl-PL"/>
        </w:rPr>
        <w:t>,</w:t>
      </w:r>
    </w:p>
    <w:p w14:paraId="404A9163" w14:textId="77777777" w:rsidR="003226D0" w:rsidRPr="00AD234D" w:rsidRDefault="003226D0" w:rsidP="003226D0">
      <w:pPr>
        <w:numPr>
          <w:ilvl w:val="0"/>
          <w:numId w:val="9"/>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w ramach zadań zleconych z zakresu administracji rządowej ZZ</w:t>
      </w:r>
      <w:r w:rsidR="00A179F7" w:rsidRPr="00AD234D">
        <w:rPr>
          <w:rFonts w:ascii="Arial" w:eastAsia="Times New Roman" w:hAnsi="Arial" w:cs="Arial"/>
          <w:lang w:eastAsia="pl-PL"/>
        </w:rPr>
        <w:t>,</w:t>
      </w:r>
    </w:p>
    <w:p w14:paraId="07B866B3" w14:textId="77777777" w:rsidR="00F17036" w:rsidRPr="00AD234D" w:rsidRDefault="002A48F6" w:rsidP="003226D0">
      <w:pPr>
        <w:numPr>
          <w:ilvl w:val="0"/>
          <w:numId w:val="9"/>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współfinansowane ze środków Unii Europejskiej:</w:t>
      </w:r>
      <w:r w:rsidR="003226D0" w:rsidRPr="00AD234D">
        <w:rPr>
          <w:rFonts w:ascii="Arial" w:eastAsia="Times New Roman" w:hAnsi="Arial" w:cs="Arial"/>
          <w:lang w:eastAsia="pl-PL"/>
        </w:rPr>
        <w:t xml:space="preserve"> „EFS”, „PT FE”</w:t>
      </w:r>
      <w:r w:rsidR="00DC7352" w:rsidRPr="00AD234D">
        <w:rPr>
          <w:rFonts w:ascii="Arial" w:eastAsia="Times New Roman" w:hAnsi="Arial" w:cs="Arial"/>
          <w:lang w:eastAsia="pl-PL"/>
        </w:rPr>
        <w:t>,</w:t>
      </w:r>
    </w:p>
    <w:p w14:paraId="48488B70" w14:textId="77777777" w:rsidR="00C703D5" w:rsidRPr="00AD234D" w:rsidRDefault="00C703D5" w:rsidP="00C703D5">
      <w:pPr>
        <w:numPr>
          <w:ilvl w:val="0"/>
          <w:numId w:val="9"/>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współfinansowane ze środków Unii Europejskiej: „PT FE”,</w:t>
      </w:r>
    </w:p>
    <w:p w14:paraId="221A1A30" w14:textId="77777777" w:rsidR="002A48F6" w:rsidRPr="00AD234D" w:rsidRDefault="002A48F6" w:rsidP="00D2223D">
      <w:pPr>
        <w:numPr>
          <w:ilvl w:val="0"/>
          <w:numId w:val="8"/>
        </w:numPr>
        <w:spacing w:after="0" w:line="360" w:lineRule="auto"/>
        <w:ind w:left="426" w:hanging="426"/>
        <w:rPr>
          <w:rFonts w:ascii="Arial" w:eastAsia="Times New Roman" w:hAnsi="Arial" w:cs="Arial"/>
          <w:lang w:eastAsia="pl-PL"/>
        </w:rPr>
      </w:pPr>
      <w:r w:rsidRPr="00AD234D">
        <w:rPr>
          <w:rFonts w:ascii="Arial" w:eastAsia="Times New Roman" w:hAnsi="Arial" w:cs="Arial"/>
          <w:lang w:eastAsia="pl-PL"/>
        </w:rPr>
        <w:lastRenderedPageBreak/>
        <w:t>adresowania, znakowania i opakowywania Przesyłek Pocztowych listowych,</w:t>
      </w:r>
    </w:p>
    <w:p w14:paraId="5E6B5663" w14:textId="77777777" w:rsidR="002A48F6" w:rsidRPr="00AD234D" w:rsidRDefault="002A48F6" w:rsidP="00D2223D">
      <w:pPr>
        <w:numPr>
          <w:ilvl w:val="0"/>
          <w:numId w:val="8"/>
        </w:numPr>
        <w:spacing w:after="0" w:line="360" w:lineRule="auto"/>
        <w:ind w:left="426" w:hanging="426"/>
        <w:rPr>
          <w:rFonts w:ascii="Arial" w:eastAsia="Times New Roman" w:hAnsi="Arial" w:cs="Arial"/>
          <w:lang w:eastAsia="pl-PL"/>
        </w:rPr>
      </w:pPr>
      <w:r w:rsidRPr="00AD234D">
        <w:rPr>
          <w:rFonts w:ascii="Arial" w:eastAsia="Times New Roman" w:hAnsi="Arial" w:cs="Arial"/>
          <w:lang w:eastAsia="pl-PL"/>
        </w:rPr>
        <w:t xml:space="preserve">uiszczania opłat za Przesyłki Pocztowe zgodnie z „Cennikiem usług pocztowych” </w:t>
      </w:r>
      <w:r w:rsidR="003518CD" w:rsidRPr="00AD234D">
        <w:rPr>
          <w:rFonts w:ascii="Arial" w:eastAsia="Times New Roman" w:hAnsi="Arial" w:cs="Arial"/>
          <w:lang w:eastAsia="pl-PL"/>
        </w:rPr>
        <w:t xml:space="preserve">zgodnym z Arkuszem cenowym zamówienia złożonym przez Wykonawcę wraz z ofertą </w:t>
      </w:r>
      <w:r w:rsidRPr="00AD234D">
        <w:rPr>
          <w:rFonts w:ascii="Arial" w:eastAsia="Times New Roman" w:hAnsi="Arial" w:cs="Arial"/>
          <w:lang w:eastAsia="pl-PL"/>
        </w:rPr>
        <w:t>stanowiącym załącznik nr 3 do niniejszej umowy,</w:t>
      </w:r>
    </w:p>
    <w:p w14:paraId="56DE0195" w14:textId="77777777" w:rsidR="002A48F6" w:rsidRPr="00AD234D" w:rsidRDefault="00B86EFF" w:rsidP="00D2223D">
      <w:pPr>
        <w:numPr>
          <w:ilvl w:val="0"/>
          <w:numId w:val="8"/>
        </w:numPr>
        <w:spacing w:after="240" w:line="360" w:lineRule="auto"/>
        <w:ind w:left="425" w:hanging="425"/>
        <w:rPr>
          <w:rFonts w:ascii="Arial" w:eastAsia="Times New Roman" w:hAnsi="Arial" w:cs="Arial"/>
          <w:lang w:eastAsia="pl-PL"/>
        </w:rPr>
      </w:pPr>
      <w:r w:rsidRPr="00AD234D">
        <w:rPr>
          <w:rFonts w:ascii="Arial" w:eastAsia="Times New Roman" w:hAnsi="Arial" w:cs="Arial"/>
          <w:lang w:eastAsia="pl-PL"/>
        </w:rPr>
        <w:t>umieszczaniu w sposób uzgodniony przez Strony informacji o konieczności nadania u</w:t>
      </w:r>
      <w:r w:rsidR="00CF60E9" w:rsidRPr="00AD234D">
        <w:rPr>
          <w:rFonts w:ascii="Arial" w:eastAsia="Times New Roman" w:hAnsi="Arial" w:cs="Arial"/>
          <w:lang w:eastAsia="pl-PL"/>
        </w:rPr>
        <w:t> </w:t>
      </w:r>
      <w:r w:rsidRPr="00AD234D">
        <w:rPr>
          <w:rFonts w:ascii="Arial" w:eastAsia="Times New Roman" w:hAnsi="Arial" w:cs="Arial"/>
          <w:lang w:eastAsia="pl-PL"/>
        </w:rPr>
        <w:t>operatora wyznaczonego w postaci napisu, nadruku lub odcisku pieczęci o treści:</w:t>
      </w:r>
    </w:p>
    <w:p w14:paraId="1DEFA75E" w14:textId="77777777" w:rsidR="00B86EFF" w:rsidRPr="00AD234D" w:rsidRDefault="00B86EFF" w:rsidP="00B86EFF">
      <w:pPr>
        <w:spacing w:after="0" w:line="240" w:lineRule="auto"/>
        <w:ind w:left="113"/>
        <w:jc w:val="center"/>
        <w:rPr>
          <w:rFonts w:ascii="Arial" w:eastAsia="Times New Roman" w:hAnsi="Arial" w:cs="Arial"/>
          <w:lang w:eastAsia="pl-PL"/>
        </w:rPr>
      </w:pPr>
      <w:r w:rsidRPr="00AD234D">
        <w:rPr>
          <w:rFonts w:ascii="Arial" w:eastAsia="Times New Roman" w:hAnsi="Arial" w:cs="Arial"/>
          <w:lang w:eastAsia="pl-PL"/>
        </w:rPr>
        <w:t>OPŁATA POBRANA</w:t>
      </w:r>
    </w:p>
    <w:p w14:paraId="0DF48CC1" w14:textId="77777777" w:rsidR="00B86EFF" w:rsidRPr="00AD234D" w:rsidRDefault="00B86EFF" w:rsidP="00B86EFF">
      <w:pPr>
        <w:spacing w:after="0" w:line="240" w:lineRule="auto"/>
        <w:ind w:left="113"/>
        <w:jc w:val="center"/>
        <w:rPr>
          <w:rFonts w:ascii="Arial" w:eastAsia="Times New Roman" w:hAnsi="Arial" w:cs="Arial"/>
          <w:lang w:eastAsia="pl-PL"/>
        </w:rPr>
      </w:pPr>
      <w:r w:rsidRPr="00AD234D">
        <w:rPr>
          <w:rFonts w:ascii="Arial" w:eastAsia="Times New Roman" w:hAnsi="Arial" w:cs="Arial"/>
          <w:lang w:eastAsia="pl-PL"/>
        </w:rPr>
        <w:t>TAXE PERÇUE – POLOGNE</w:t>
      </w:r>
    </w:p>
    <w:p w14:paraId="79C88627" w14:textId="77777777" w:rsidR="00B86EFF" w:rsidRPr="00AD234D" w:rsidRDefault="00B86EFF" w:rsidP="00B86EFF">
      <w:pPr>
        <w:spacing w:after="0" w:line="240" w:lineRule="auto"/>
        <w:ind w:left="113"/>
        <w:jc w:val="center"/>
        <w:rPr>
          <w:rFonts w:ascii="Arial" w:eastAsia="Times New Roman" w:hAnsi="Arial" w:cs="Arial"/>
          <w:lang w:eastAsia="pl-PL"/>
        </w:rPr>
      </w:pPr>
      <w:r w:rsidRPr="00AD234D">
        <w:rPr>
          <w:rFonts w:ascii="Arial" w:eastAsia="Times New Roman" w:hAnsi="Arial" w:cs="Arial"/>
          <w:lang w:eastAsia="pl-PL"/>
        </w:rPr>
        <w:t>Umowa z ......................... ID nr ………………</w:t>
      </w:r>
    </w:p>
    <w:p w14:paraId="1CCF6F4B" w14:textId="77777777" w:rsidR="00B86EFF" w:rsidRPr="00AD234D" w:rsidRDefault="00B86EFF" w:rsidP="00B86EFF">
      <w:pPr>
        <w:spacing w:after="240" w:line="360" w:lineRule="auto"/>
        <w:ind w:left="425"/>
        <w:rPr>
          <w:rFonts w:ascii="Arial" w:eastAsia="Times New Roman" w:hAnsi="Arial" w:cs="Arial"/>
          <w:lang w:eastAsia="pl-PL"/>
        </w:rPr>
      </w:pPr>
    </w:p>
    <w:p w14:paraId="5CED6417" w14:textId="77777777" w:rsidR="002A48F6" w:rsidRPr="00AD234D" w:rsidRDefault="002A48F6" w:rsidP="004D388A">
      <w:pPr>
        <w:pStyle w:val="Nagwek1"/>
        <w:rPr>
          <w:rFonts w:eastAsia="Times New Roman" w:cs="Arial"/>
          <w:b w:val="0"/>
          <w:bCs/>
        </w:rPr>
      </w:pPr>
      <w:r w:rsidRPr="00AD234D">
        <w:rPr>
          <w:rFonts w:eastAsia="Times New Roman" w:cs="Arial"/>
          <w:bCs/>
        </w:rPr>
        <w:t>§ 5.</w:t>
      </w:r>
    </w:p>
    <w:p w14:paraId="5979F3E6" w14:textId="6C7F5668" w:rsidR="00497AE0" w:rsidRDefault="0053373D" w:rsidP="00453623">
      <w:pPr>
        <w:numPr>
          <w:ilvl w:val="0"/>
          <w:numId w:val="7"/>
        </w:numPr>
        <w:spacing w:after="0" w:line="360" w:lineRule="auto"/>
        <w:ind w:left="284" w:hanging="284"/>
        <w:rPr>
          <w:rFonts w:ascii="Arial" w:eastAsia="Times New Roman" w:hAnsi="Arial" w:cs="Arial"/>
        </w:rPr>
      </w:pPr>
      <w:r w:rsidRPr="00453623">
        <w:rPr>
          <w:rFonts w:ascii="Arial" w:eastAsia="Times New Roman" w:hAnsi="Arial" w:cs="Arial"/>
        </w:rPr>
        <w:t xml:space="preserve">Przed zawarciem umowy Wykonawca </w:t>
      </w:r>
      <w:r w:rsidR="00DB2703" w:rsidRPr="00453623">
        <w:rPr>
          <w:rFonts w:ascii="Arial" w:eastAsia="Times New Roman" w:hAnsi="Arial" w:cs="Arial"/>
        </w:rPr>
        <w:t>przedstawi Zamawiają</w:t>
      </w:r>
      <w:r w:rsidR="00497AE0">
        <w:rPr>
          <w:rFonts w:ascii="Arial" w:eastAsia="Times New Roman" w:hAnsi="Arial" w:cs="Arial"/>
        </w:rPr>
        <w:t>cemu:</w:t>
      </w:r>
    </w:p>
    <w:p w14:paraId="6C22BD21" w14:textId="04D58BFF" w:rsidR="00497AE0" w:rsidRPr="00497AE0" w:rsidRDefault="00497AE0" w:rsidP="00497AE0">
      <w:pPr>
        <w:pStyle w:val="Akapitzlist"/>
        <w:numPr>
          <w:ilvl w:val="0"/>
          <w:numId w:val="44"/>
        </w:numPr>
        <w:spacing w:after="0" w:line="360" w:lineRule="auto"/>
        <w:rPr>
          <w:rFonts w:ascii="Arial" w:eastAsia="Times New Roman" w:hAnsi="Arial" w:cs="Arial"/>
        </w:rPr>
      </w:pPr>
      <w:r>
        <w:rPr>
          <w:rFonts w:ascii="Arial" w:eastAsia="Times New Roman" w:hAnsi="Arial" w:cs="Arial"/>
          <w:lang w:eastAsia="ar-SA"/>
        </w:rPr>
        <w:t xml:space="preserve">adres </w:t>
      </w:r>
      <w:r w:rsidRPr="00AD234D">
        <w:rPr>
          <w:rFonts w:ascii="Arial" w:eastAsia="Times New Roman" w:hAnsi="Arial" w:cs="Arial"/>
          <w:lang w:eastAsia="ar-SA"/>
        </w:rPr>
        <w:t>Punktu Pocztowego</w:t>
      </w:r>
      <w:r w:rsidRPr="00AD234D">
        <w:rPr>
          <w:rFonts w:ascii="Arial" w:eastAsia="Times New Roman" w:hAnsi="Arial" w:cs="Arial"/>
          <w:b/>
          <w:lang w:eastAsia="ar-SA"/>
        </w:rPr>
        <w:t xml:space="preserve"> </w:t>
      </w:r>
      <w:r w:rsidRPr="00AD234D">
        <w:rPr>
          <w:rFonts w:ascii="Arial" w:eastAsia="Times New Roman" w:hAnsi="Arial" w:cs="Arial"/>
          <w:lang w:eastAsia="ar-SA"/>
        </w:rPr>
        <w:t>z którego Wykonawca będzie dokonywać nadania Przesyłek Pocztowych Zamawiającego</w:t>
      </w:r>
      <w:r>
        <w:rPr>
          <w:rFonts w:ascii="Arial" w:eastAsia="Times New Roman" w:hAnsi="Arial" w:cs="Arial"/>
          <w:lang w:eastAsia="ar-SA"/>
        </w:rPr>
        <w:t xml:space="preserve"> w ramach </w:t>
      </w:r>
      <w:r w:rsidRPr="00AD234D">
        <w:rPr>
          <w:rFonts w:ascii="Arial" w:eastAsia="Times New Roman" w:hAnsi="Arial" w:cs="Arial"/>
          <w:lang w:eastAsia="ar-SA"/>
        </w:rPr>
        <w:t>usług</w:t>
      </w:r>
      <w:r>
        <w:rPr>
          <w:rFonts w:ascii="Arial" w:eastAsia="Times New Roman" w:hAnsi="Arial" w:cs="Arial"/>
          <w:lang w:eastAsia="ar-SA"/>
        </w:rPr>
        <w:t>i</w:t>
      </w:r>
      <w:r w:rsidRPr="00AD234D">
        <w:rPr>
          <w:rFonts w:ascii="Arial" w:eastAsia="Times New Roman" w:hAnsi="Arial" w:cs="Arial"/>
          <w:lang w:eastAsia="ar-SA"/>
        </w:rPr>
        <w:t xml:space="preserve"> poczty firmowej</w:t>
      </w:r>
      <w:r>
        <w:rPr>
          <w:rFonts w:ascii="Arial" w:eastAsia="Times New Roman" w:hAnsi="Arial" w:cs="Arial"/>
          <w:lang w:eastAsia="ar-SA"/>
        </w:rPr>
        <w:t>,</w:t>
      </w:r>
    </w:p>
    <w:p w14:paraId="688B9346" w14:textId="137D8CA7" w:rsidR="00453623" w:rsidRDefault="00453623" w:rsidP="00497AE0">
      <w:pPr>
        <w:pStyle w:val="Akapitzlist"/>
        <w:numPr>
          <w:ilvl w:val="0"/>
          <w:numId w:val="44"/>
        </w:numPr>
        <w:spacing w:after="0" w:line="360" w:lineRule="auto"/>
        <w:rPr>
          <w:rFonts w:ascii="Arial" w:eastAsia="Times New Roman" w:hAnsi="Arial" w:cs="Arial"/>
        </w:rPr>
      </w:pPr>
      <w:r w:rsidRPr="00453623">
        <w:rPr>
          <w:rFonts w:ascii="Arial" w:eastAsia="Times New Roman" w:hAnsi="Arial" w:cs="Arial"/>
        </w:rPr>
        <w:t xml:space="preserve">adresy punktów pocztowych </w:t>
      </w:r>
      <w:r>
        <w:rPr>
          <w:rFonts w:ascii="Arial" w:eastAsia="Times New Roman" w:hAnsi="Arial" w:cs="Arial"/>
        </w:rPr>
        <w:t>W</w:t>
      </w:r>
      <w:r w:rsidRPr="00453623">
        <w:rPr>
          <w:rFonts w:ascii="Arial" w:eastAsia="Times New Roman" w:hAnsi="Arial" w:cs="Arial"/>
        </w:rPr>
        <w:t xml:space="preserve">ykonawcy </w:t>
      </w:r>
      <w:r>
        <w:rPr>
          <w:rFonts w:ascii="Arial" w:eastAsia="Times New Roman" w:hAnsi="Arial" w:cs="Arial"/>
        </w:rPr>
        <w:t xml:space="preserve">zgodnie z wymaganiami określonymi </w:t>
      </w:r>
      <w:r w:rsidRPr="00453623">
        <w:rPr>
          <w:rFonts w:ascii="Arial" w:eastAsia="Times New Roman" w:hAnsi="Arial" w:cs="Arial"/>
        </w:rPr>
        <w:t>w załączniku nr 4 do niniejszej umowy w których</w:t>
      </w:r>
      <w:r>
        <w:rPr>
          <w:rFonts w:ascii="Arial" w:eastAsia="Times New Roman" w:hAnsi="Arial" w:cs="Arial"/>
        </w:rPr>
        <w:t>:</w:t>
      </w:r>
    </w:p>
    <w:p w14:paraId="7E587900" w14:textId="1A2AAB27" w:rsidR="00453623" w:rsidRDefault="002A48F6" w:rsidP="00497AE0">
      <w:pPr>
        <w:pStyle w:val="Akapitzlist"/>
        <w:numPr>
          <w:ilvl w:val="2"/>
          <w:numId w:val="8"/>
        </w:numPr>
        <w:spacing w:after="0" w:line="360" w:lineRule="auto"/>
        <w:rPr>
          <w:rFonts w:ascii="Arial" w:eastAsia="Times New Roman" w:hAnsi="Arial" w:cs="Arial"/>
        </w:rPr>
      </w:pPr>
      <w:r w:rsidRPr="00453623">
        <w:rPr>
          <w:rFonts w:ascii="Arial" w:eastAsia="Times New Roman" w:hAnsi="Arial" w:cs="Arial"/>
        </w:rPr>
        <w:t>Zamawiający będzie nadawać Przesyłki Pocztowe, o kt</w:t>
      </w:r>
      <w:r w:rsidR="00704BDE" w:rsidRPr="00453623">
        <w:rPr>
          <w:rFonts w:ascii="Arial" w:eastAsia="Times New Roman" w:hAnsi="Arial" w:cs="Arial"/>
        </w:rPr>
        <w:t>órych mowa w § 3 ust. 1 pkt 1,</w:t>
      </w:r>
    </w:p>
    <w:p w14:paraId="43256369" w14:textId="38302E2A" w:rsidR="00453623" w:rsidRDefault="00453623" w:rsidP="00497AE0">
      <w:pPr>
        <w:pStyle w:val="Akapitzlist"/>
        <w:numPr>
          <w:ilvl w:val="2"/>
          <w:numId w:val="8"/>
        </w:numPr>
        <w:spacing w:after="0" w:line="360" w:lineRule="auto"/>
        <w:rPr>
          <w:rFonts w:ascii="Arial" w:eastAsia="Times New Roman" w:hAnsi="Arial" w:cs="Arial"/>
        </w:rPr>
      </w:pPr>
      <w:r w:rsidRPr="00AD234D">
        <w:rPr>
          <w:rFonts w:ascii="Arial" w:eastAsia="Times New Roman" w:hAnsi="Arial" w:cs="Arial"/>
        </w:rPr>
        <w:t xml:space="preserve">za pośrednictwem </w:t>
      </w:r>
      <w:r>
        <w:rPr>
          <w:rFonts w:ascii="Arial" w:eastAsia="Times New Roman" w:hAnsi="Arial" w:cs="Arial"/>
        </w:rPr>
        <w:t>których</w:t>
      </w:r>
      <w:r w:rsidRPr="00AD234D">
        <w:rPr>
          <w:rFonts w:ascii="Arial" w:eastAsia="Times New Roman" w:hAnsi="Arial" w:cs="Arial"/>
        </w:rPr>
        <w:t xml:space="preserve"> Wykonawca doręczy Zamawiającemu Przesyłki Pocztowe, o których mowa w § 3 ust. 1 pkt 2</w:t>
      </w:r>
      <w:r w:rsidR="006D53E1">
        <w:rPr>
          <w:rFonts w:ascii="Arial" w:eastAsia="Times New Roman" w:hAnsi="Arial" w:cs="Arial"/>
        </w:rPr>
        <w:t>.</w:t>
      </w:r>
    </w:p>
    <w:p w14:paraId="31F7FEE5" w14:textId="77777777" w:rsidR="002A48F6" w:rsidRPr="00AD234D" w:rsidRDefault="002A48F6" w:rsidP="00704BDE">
      <w:pPr>
        <w:numPr>
          <w:ilvl w:val="0"/>
          <w:numId w:val="7"/>
        </w:numPr>
        <w:spacing w:after="0" w:line="360" w:lineRule="auto"/>
        <w:ind w:left="284" w:hanging="284"/>
        <w:rPr>
          <w:rFonts w:ascii="Arial" w:eastAsia="Times New Roman" w:hAnsi="Arial" w:cs="Arial"/>
        </w:rPr>
      </w:pPr>
      <w:r w:rsidRPr="00AD234D">
        <w:rPr>
          <w:rFonts w:ascii="Arial" w:eastAsia="Times New Roman" w:hAnsi="Arial" w:cs="Arial"/>
        </w:rPr>
        <w:t>Wykonawca oświadcza, że punkty pocztowe wymienione w załączniku nr 4 do niniejszej umowy będą spełniać wymagania określone w niniejszym załączniku.</w:t>
      </w:r>
    </w:p>
    <w:p w14:paraId="4F537723" w14:textId="77777777" w:rsidR="002A48F6" w:rsidRPr="00AD234D" w:rsidRDefault="00552DDC" w:rsidP="00531727">
      <w:pPr>
        <w:spacing w:after="240" w:line="360" w:lineRule="auto"/>
        <w:jc w:val="center"/>
        <w:rPr>
          <w:rFonts w:ascii="Arial" w:eastAsia="Times New Roman" w:hAnsi="Arial" w:cs="Arial"/>
          <w:b/>
          <w:bCs/>
          <w:i/>
        </w:rPr>
      </w:pPr>
      <w:r w:rsidRPr="00AD234D">
        <w:rPr>
          <w:rFonts w:ascii="Arial" w:eastAsia="Times New Roman" w:hAnsi="Arial" w:cs="Arial"/>
          <w:b/>
          <w:bCs/>
          <w:i/>
        </w:rPr>
        <w:t>Rozdział II – Usługa poczty firmowej</w:t>
      </w:r>
    </w:p>
    <w:p w14:paraId="500E6ADB" w14:textId="77777777" w:rsidR="002A48F6" w:rsidRPr="00AD234D" w:rsidRDefault="002A48F6" w:rsidP="004D388A">
      <w:pPr>
        <w:pStyle w:val="Nagwek1"/>
        <w:rPr>
          <w:rFonts w:eastAsia="Times New Roman" w:cs="Arial"/>
          <w:b w:val="0"/>
          <w:lang w:eastAsia="pl-PL"/>
        </w:rPr>
      </w:pPr>
      <w:r w:rsidRPr="00AD234D">
        <w:rPr>
          <w:rFonts w:eastAsia="Times New Roman" w:cs="Arial"/>
          <w:lang w:eastAsia="pl-PL"/>
        </w:rPr>
        <w:t>§ 6.</w:t>
      </w:r>
      <w:r w:rsidR="00062AE0" w:rsidRPr="00AD234D">
        <w:rPr>
          <w:rFonts w:eastAsia="Times New Roman" w:cs="Arial"/>
          <w:lang w:eastAsia="pl-PL"/>
        </w:rPr>
        <w:t xml:space="preserve"> </w:t>
      </w:r>
    </w:p>
    <w:p w14:paraId="54263809" w14:textId="259CF69D"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ar-SA"/>
        </w:rPr>
        <w:t xml:space="preserve">Zamawiający zleca, a Wykonawca </w:t>
      </w:r>
      <w:r w:rsidR="00552DDC" w:rsidRPr="00AD234D">
        <w:rPr>
          <w:rFonts w:ascii="Arial" w:eastAsia="Times New Roman" w:hAnsi="Arial" w:cs="Arial"/>
          <w:lang w:eastAsia="ar-SA"/>
        </w:rPr>
        <w:t>przyjmuje do wyk</w:t>
      </w:r>
      <w:r w:rsidR="00892B76" w:rsidRPr="00AD234D">
        <w:rPr>
          <w:rFonts w:ascii="Arial" w:eastAsia="Times New Roman" w:hAnsi="Arial" w:cs="Arial"/>
          <w:lang w:eastAsia="ar-SA"/>
        </w:rPr>
        <w:t xml:space="preserve">onania usługę poczty firmowej. </w:t>
      </w:r>
      <w:r w:rsidR="00552DDC" w:rsidRPr="00AD234D">
        <w:rPr>
          <w:rFonts w:ascii="Arial" w:eastAsia="Times New Roman" w:hAnsi="Arial" w:cs="Arial"/>
          <w:lang w:eastAsia="ar-SA"/>
        </w:rPr>
        <w:t>Przez usługę poczty firmowej</w:t>
      </w:r>
      <w:r w:rsidRPr="00AD234D">
        <w:rPr>
          <w:rFonts w:ascii="Arial" w:eastAsia="Times New Roman" w:hAnsi="Arial" w:cs="Arial"/>
          <w:lang w:eastAsia="ar-SA"/>
        </w:rPr>
        <w:t xml:space="preserve"> należy rozumieć usługę odbierania Przesyłek Pocztowych z budynku Urzędu Marszałkowskiego Województwa Małopolskiego przy ul. Racławickiej 56 w Krakowie i dostarczania ich do Punktu Pocztowego</w:t>
      </w:r>
      <w:r w:rsidRPr="00AD234D">
        <w:rPr>
          <w:rFonts w:ascii="Arial" w:eastAsia="Times New Roman" w:hAnsi="Arial" w:cs="Arial"/>
          <w:b/>
          <w:lang w:eastAsia="ar-SA"/>
        </w:rPr>
        <w:t xml:space="preserve"> </w:t>
      </w:r>
      <w:r w:rsidR="00433A16" w:rsidRPr="00AD234D">
        <w:rPr>
          <w:rFonts w:ascii="Arial" w:eastAsia="Times New Roman" w:hAnsi="Arial" w:cs="Arial"/>
          <w:lang w:eastAsia="ar-SA"/>
        </w:rPr>
        <w:t>………………</w:t>
      </w:r>
      <w:r w:rsidRPr="00AD234D">
        <w:rPr>
          <w:rFonts w:ascii="Arial" w:eastAsia="Times New Roman" w:hAnsi="Arial" w:cs="Arial"/>
          <w:lang w:eastAsia="ar-SA"/>
        </w:rPr>
        <w:t>, znajdującego się przy ul.</w:t>
      </w:r>
      <w:r w:rsidR="00B60143" w:rsidRPr="00AD234D">
        <w:rPr>
          <w:rFonts w:ascii="Arial" w:eastAsia="Times New Roman" w:hAnsi="Arial" w:cs="Arial"/>
          <w:lang w:eastAsia="ar-SA"/>
        </w:rPr>
        <w:t xml:space="preserve"> </w:t>
      </w:r>
      <w:r w:rsidR="00433A16" w:rsidRPr="00AD234D">
        <w:rPr>
          <w:rFonts w:ascii="Arial" w:eastAsia="Times New Roman" w:hAnsi="Arial" w:cs="Arial"/>
          <w:lang w:eastAsia="ar-SA"/>
        </w:rPr>
        <w:t>……………….</w:t>
      </w:r>
      <w:r w:rsidRPr="00AD234D">
        <w:rPr>
          <w:rFonts w:ascii="Arial" w:eastAsia="Times New Roman" w:hAnsi="Arial" w:cs="Arial"/>
          <w:lang w:eastAsia="ar-SA"/>
        </w:rPr>
        <w:t>, z którego Wykonawca będzie dokonywać nadania Przesyłek Pocztowych Zamawiającego w dniu ich odebrania od Zamawiającego,</w:t>
      </w:r>
      <w:r w:rsidR="00CF60E9" w:rsidRPr="00AD234D">
        <w:rPr>
          <w:rFonts w:ascii="Arial" w:eastAsia="Times New Roman" w:hAnsi="Arial" w:cs="Arial"/>
          <w:lang w:eastAsia="ar-SA"/>
        </w:rPr>
        <w:t xml:space="preserve"> </w:t>
      </w:r>
      <w:r w:rsidRPr="00AD234D">
        <w:rPr>
          <w:rFonts w:ascii="Arial" w:eastAsia="Times New Roman" w:hAnsi="Arial" w:cs="Arial"/>
          <w:lang w:eastAsia="ar-SA"/>
        </w:rPr>
        <w:t xml:space="preserve">z zastrzeżeniem zapisów ust. 7. </w:t>
      </w:r>
    </w:p>
    <w:p w14:paraId="5940A15C" w14:textId="77777777"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ar-SA"/>
        </w:rPr>
        <w:t>Zamawiający dopuszcza wykonywanie niniejszej usługi przez podwykonawców.</w:t>
      </w:r>
    </w:p>
    <w:p w14:paraId="1F7B3C70" w14:textId="63A22F41"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ar-SA"/>
        </w:rPr>
        <w:t>Usługa obejmuje Przesyłki Pocztowe</w:t>
      </w:r>
      <w:r w:rsidR="008C53A1" w:rsidRPr="00AD234D">
        <w:rPr>
          <w:rFonts w:ascii="Arial" w:eastAsia="Times New Roman" w:hAnsi="Arial" w:cs="Arial"/>
          <w:lang w:eastAsia="ar-SA"/>
        </w:rPr>
        <w:t>, o których mowa w</w:t>
      </w:r>
      <w:r w:rsidR="004C63BC" w:rsidRPr="00AD234D">
        <w:rPr>
          <w:rFonts w:ascii="Arial" w:eastAsia="Times New Roman" w:hAnsi="Arial" w:cs="Arial"/>
          <w:lang w:eastAsia="ar-SA"/>
        </w:rPr>
        <w:t> </w:t>
      </w:r>
      <w:r w:rsidR="008C53A1" w:rsidRPr="00AD234D">
        <w:rPr>
          <w:rFonts w:ascii="Arial" w:eastAsia="Times New Roman" w:hAnsi="Arial" w:cs="Arial"/>
          <w:lang w:eastAsia="ar-SA"/>
        </w:rPr>
        <w:t>§</w:t>
      </w:r>
      <w:r w:rsidR="004C63BC" w:rsidRPr="00AD234D">
        <w:rPr>
          <w:rFonts w:ascii="Arial" w:eastAsia="Times New Roman" w:hAnsi="Arial" w:cs="Arial"/>
          <w:lang w:eastAsia="ar-SA"/>
        </w:rPr>
        <w:t> </w:t>
      </w:r>
      <w:r w:rsidR="008C53A1" w:rsidRPr="00AD234D">
        <w:rPr>
          <w:rFonts w:ascii="Arial" w:eastAsia="Times New Roman" w:hAnsi="Arial" w:cs="Arial"/>
          <w:lang w:eastAsia="ar-SA"/>
        </w:rPr>
        <w:t>3</w:t>
      </w:r>
      <w:r w:rsidR="004C63BC" w:rsidRPr="00AD234D">
        <w:rPr>
          <w:rFonts w:ascii="Arial" w:eastAsia="Times New Roman" w:hAnsi="Arial" w:cs="Arial"/>
          <w:lang w:eastAsia="ar-SA"/>
        </w:rPr>
        <w:t> </w:t>
      </w:r>
      <w:r w:rsidRPr="00AD234D">
        <w:rPr>
          <w:rFonts w:ascii="Arial" w:eastAsia="Times New Roman" w:hAnsi="Arial" w:cs="Arial"/>
          <w:lang w:eastAsia="ar-SA"/>
        </w:rPr>
        <w:t>ust. 1.</w:t>
      </w:r>
    </w:p>
    <w:p w14:paraId="55CA4B62" w14:textId="77777777"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ar-SA"/>
        </w:rPr>
        <w:t>Strony wskazują osoby do kontaktowania się w trakcie realizacji umowy:</w:t>
      </w:r>
    </w:p>
    <w:p w14:paraId="4CBADF5E" w14:textId="77777777" w:rsidR="002A48F6" w:rsidRPr="00AD234D" w:rsidRDefault="002A48F6" w:rsidP="009B75BB">
      <w:pPr>
        <w:numPr>
          <w:ilvl w:val="0"/>
          <w:numId w:val="21"/>
        </w:numPr>
        <w:spacing w:after="0" w:line="360" w:lineRule="auto"/>
        <w:ind w:left="851" w:hanging="425"/>
        <w:rPr>
          <w:rFonts w:ascii="Arial" w:eastAsia="Times New Roman" w:hAnsi="Arial" w:cs="Arial"/>
          <w:lang w:eastAsia="ar-SA"/>
        </w:rPr>
      </w:pPr>
      <w:r w:rsidRPr="00AD234D">
        <w:rPr>
          <w:rFonts w:ascii="Arial" w:eastAsia="Times New Roman" w:hAnsi="Arial" w:cs="Arial"/>
          <w:lang w:eastAsia="ar-SA"/>
        </w:rPr>
        <w:t xml:space="preserve">ze strony Zamawiającego: </w:t>
      </w:r>
      <w:r w:rsidR="005630E7" w:rsidRPr="00AD234D">
        <w:rPr>
          <w:rFonts w:ascii="Arial" w:eastAsia="Times New Roman" w:hAnsi="Arial" w:cs="Arial"/>
          <w:b/>
          <w:lang w:eastAsia="ar-SA"/>
        </w:rPr>
        <w:t xml:space="preserve"> </w:t>
      </w:r>
      <w:r w:rsidR="00433A16" w:rsidRPr="00AD234D">
        <w:rPr>
          <w:rFonts w:ascii="Arial" w:eastAsia="Times New Roman" w:hAnsi="Arial" w:cs="Arial"/>
          <w:lang w:eastAsia="ar-SA"/>
        </w:rPr>
        <w:t>……………….</w:t>
      </w:r>
      <w:r w:rsidRPr="00AD234D">
        <w:rPr>
          <w:rFonts w:ascii="Arial" w:eastAsia="Times New Roman" w:hAnsi="Arial" w:cs="Arial"/>
          <w:lang w:eastAsia="ar-SA"/>
        </w:rPr>
        <w:t xml:space="preserve"> </w:t>
      </w:r>
      <w:r w:rsidR="00630E52" w:rsidRPr="00AD234D">
        <w:rPr>
          <w:rFonts w:ascii="Arial" w:eastAsia="Times New Roman" w:hAnsi="Arial" w:cs="Arial"/>
          <w:lang w:eastAsia="ar-SA"/>
        </w:rPr>
        <w:t>e-mail ……, tel. ……;</w:t>
      </w:r>
    </w:p>
    <w:p w14:paraId="38180126" w14:textId="77777777" w:rsidR="002A48F6" w:rsidRPr="00AD234D" w:rsidRDefault="005630E7" w:rsidP="009B75BB">
      <w:pPr>
        <w:numPr>
          <w:ilvl w:val="0"/>
          <w:numId w:val="21"/>
        </w:numPr>
        <w:spacing w:after="0" w:line="360" w:lineRule="auto"/>
        <w:ind w:left="851" w:hanging="425"/>
        <w:rPr>
          <w:rFonts w:ascii="Arial" w:eastAsia="Times New Roman" w:hAnsi="Arial" w:cs="Arial"/>
          <w:b/>
          <w:lang w:eastAsia="ar-SA"/>
        </w:rPr>
      </w:pPr>
      <w:r w:rsidRPr="00AD234D">
        <w:rPr>
          <w:rFonts w:ascii="Arial" w:eastAsia="Times New Roman" w:hAnsi="Arial" w:cs="Arial"/>
          <w:lang w:eastAsia="ar-SA"/>
        </w:rPr>
        <w:lastRenderedPageBreak/>
        <w:t xml:space="preserve">ze strony Wykonawcy: </w:t>
      </w:r>
      <w:r w:rsidR="00433A16" w:rsidRPr="00AD234D">
        <w:rPr>
          <w:rFonts w:ascii="Arial" w:eastAsia="Times New Roman" w:hAnsi="Arial" w:cs="Arial"/>
          <w:lang w:eastAsia="ar-SA"/>
        </w:rPr>
        <w:t>……………………</w:t>
      </w:r>
      <w:r w:rsidRPr="00AD234D">
        <w:rPr>
          <w:rFonts w:ascii="Arial" w:eastAsia="Times New Roman" w:hAnsi="Arial" w:cs="Arial"/>
          <w:lang w:eastAsia="ar-SA"/>
        </w:rPr>
        <w:t xml:space="preserve"> </w:t>
      </w:r>
      <w:r w:rsidR="00630E52" w:rsidRPr="00AD234D">
        <w:rPr>
          <w:rFonts w:ascii="Arial" w:eastAsia="Times New Roman" w:hAnsi="Arial" w:cs="Arial"/>
          <w:lang w:eastAsia="ar-SA"/>
        </w:rPr>
        <w:t>e-mail ……, tel. …….</w:t>
      </w:r>
      <w:r w:rsidR="002A48F6" w:rsidRPr="00AD234D">
        <w:rPr>
          <w:rFonts w:ascii="Arial" w:eastAsia="Times New Roman" w:hAnsi="Arial" w:cs="Arial"/>
          <w:lang w:eastAsia="ar-SA"/>
        </w:rPr>
        <w:t>.</w:t>
      </w:r>
    </w:p>
    <w:p w14:paraId="0BF0ED25" w14:textId="009FDC10"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ar-SA"/>
        </w:rPr>
        <w:t>Odbiór Przesyłek Pocztowych</w:t>
      </w:r>
      <w:r w:rsidR="002C75CA" w:rsidRPr="00AD234D">
        <w:rPr>
          <w:rFonts w:ascii="Arial" w:eastAsia="Times New Roman" w:hAnsi="Arial" w:cs="Arial"/>
          <w:lang w:eastAsia="ar-SA"/>
        </w:rPr>
        <w:t xml:space="preserve"> </w:t>
      </w:r>
      <w:r w:rsidR="002C75CA" w:rsidRPr="00AD234D">
        <w:rPr>
          <w:rFonts w:ascii="Arial" w:eastAsia="Times New Roman" w:hAnsi="Arial" w:cs="Arial"/>
          <w:lang w:eastAsia="pl-PL"/>
        </w:rPr>
        <w:t xml:space="preserve">w ramach </w:t>
      </w:r>
      <w:r w:rsidR="00E01DFD">
        <w:rPr>
          <w:rFonts w:ascii="Arial" w:eastAsia="Times New Roman" w:hAnsi="Arial" w:cs="Arial"/>
          <w:lang w:eastAsia="pl-PL"/>
        </w:rPr>
        <w:t>p</w:t>
      </w:r>
      <w:r w:rsidR="002C75CA" w:rsidRPr="00AD234D">
        <w:rPr>
          <w:rFonts w:ascii="Arial" w:eastAsia="Times New Roman" w:hAnsi="Arial" w:cs="Arial"/>
          <w:lang w:eastAsia="pl-PL"/>
        </w:rPr>
        <w:t xml:space="preserve">oczty </w:t>
      </w:r>
      <w:r w:rsidR="00E01DFD">
        <w:rPr>
          <w:rFonts w:ascii="Arial" w:eastAsia="Times New Roman" w:hAnsi="Arial" w:cs="Arial"/>
          <w:lang w:eastAsia="pl-PL"/>
        </w:rPr>
        <w:t>f</w:t>
      </w:r>
      <w:r w:rsidR="002C75CA" w:rsidRPr="00AD234D">
        <w:rPr>
          <w:rFonts w:ascii="Arial" w:eastAsia="Times New Roman" w:hAnsi="Arial" w:cs="Arial"/>
          <w:lang w:eastAsia="pl-PL"/>
        </w:rPr>
        <w:t>irmowej</w:t>
      </w:r>
      <w:r w:rsidRPr="00AD234D">
        <w:rPr>
          <w:rFonts w:ascii="Arial" w:eastAsia="Times New Roman" w:hAnsi="Arial" w:cs="Arial"/>
          <w:lang w:eastAsia="ar-SA"/>
        </w:rPr>
        <w:t xml:space="preserve"> z siedziby Zamawiającego będzie się odbywać we wszystkie dni robocze (tj. od poniedziałku do piątku</w:t>
      </w:r>
      <w:r w:rsidR="009D1366" w:rsidRPr="00AD234D">
        <w:rPr>
          <w:rFonts w:ascii="Arial" w:eastAsia="Times New Roman" w:hAnsi="Arial" w:cs="Arial"/>
          <w:lang w:eastAsia="pl-PL"/>
        </w:rPr>
        <w:t>, z wyjątkiem dni ustawowo wolnych od pracy</w:t>
      </w:r>
      <w:r w:rsidRPr="00AD234D">
        <w:rPr>
          <w:rFonts w:ascii="Arial" w:eastAsia="Times New Roman" w:hAnsi="Arial" w:cs="Arial"/>
          <w:lang w:eastAsia="ar-SA"/>
        </w:rPr>
        <w:t xml:space="preserve">) </w:t>
      </w:r>
      <w:r w:rsidR="002C75CA" w:rsidRPr="00AD234D">
        <w:rPr>
          <w:rFonts w:ascii="Arial" w:eastAsia="Times New Roman" w:hAnsi="Arial" w:cs="Arial"/>
          <w:lang w:eastAsia="ar-SA"/>
        </w:rPr>
        <w:t xml:space="preserve">nie wcześniej niż </w:t>
      </w:r>
      <w:r w:rsidR="004B2296" w:rsidRPr="00AD234D">
        <w:rPr>
          <w:rFonts w:ascii="Arial" w:eastAsia="Times New Roman" w:hAnsi="Arial" w:cs="Arial"/>
          <w:b/>
          <w:lang w:eastAsia="ar-SA"/>
        </w:rPr>
        <w:t xml:space="preserve">o godzinie </w:t>
      </w:r>
      <w:r w:rsidR="004B2296" w:rsidRPr="00AD234D">
        <w:rPr>
          <w:rFonts w:ascii="Arial" w:eastAsia="Times New Roman" w:hAnsi="Arial" w:cs="Arial"/>
          <w:lang w:eastAsia="ar-SA"/>
        </w:rPr>
        <w:t>…… (zgodnie z ofertą)</w:t>
      </w:r>
      <w:r w:rsidR="002C75CA" w:rsidRPr="00AD234D">
        <w:rPr>
          <w:rFonts w:ascii="Arial" w:eastAsia="Times New Roman" w:hAnsi="Arial" w:cs="Arial"/>
          <w:lang w:eastAsia="ar-SA"/>
        </w:rPr>
        <w:t xml:space="preserve">, </w:t>
      </w:r>
      <w:r w:rsidR="002C75CA" w:rsidRPr="00AD234D">
        <w:rPr>
          <w:rFonts w:ascii="Arial" w:eastAsia="Times New Roman" w:hAnsi="Arial" w:cs="Arial"/>
          <w:lang w:eastAsia="pl-PL"/>
        </w:rPr>
        <w:t xml:space="preserve">jednak </w:t>
      </w:r>
      <w:r w:rsidR="002C75CA" w:rsidRPr="00AD234D">
        <w:rPr>
          <w:rFonts w:ascii="Arial" w:hAnsi="Arial" w:cs="Arial"/>
        </w:rPr>
        <w:t>nie później niż do godziny 16:00</w:t>
      </w:r>
      <w:r w:rsidR="004B2296" w:rsidRPr="00AD234D">
        <w:rPr>
          <w:rFonts w:ascii="Arial" w:eastAsia="Times New Roman" w:hAnsi="Arial" w:cs="Arial"/>
          <w:lang w:eastAsia="ar-SA"/>
        </w:rPr>
        <w:t>.</w:t>
      </w:r>
    </w:p>
    <w:p w14:paraId="34C64BDB" w14:textId="77777777" w:rsidR="002A48F6" w:rsidRPr="00AD234D" w:rsidRDefault="002A48F6" w:rsidP="009B75BB">
      <w:pPr>
        <w:numPr>
          <w:ilvl w:val="0"/>
          <w:numId w:val="22"/>
        </w:numPr>
        <w:spacing w:after="0" w:line="360" w:lineRule="auto"/>
        <w:rPr>
          <w:rFonts w:ascii="Arial" w:eastAsia="Times New Roman" w:hAnsi="Arial" w:cs="Arial"/>
          <w:lang w:eastAsia="pl-PL"/>
        </w:rPr>
      </w:pPr>
      <w:r w:rsidRPr="00AD234D">
        <w:rPr>
          <w:rFonts w:ascii="Arial" w:eastAsia="Times New Roman" w:hAnsi="Arial" w:cs="Arial"/>
          <w:lang w:eastAsia="pl-PL"/>
        </w:rPr>
        <w:t>Maksymalna łączna masa Przesyłek Pocztowych Zamawiającego nie przekroczy dziennie 900 kg.</w:t>
      </w:r>
    </w:p>
    <w:p w14:paraId="3658D8DE" w14:textId="77777777"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pl-PL"/>
        </w:rPr>
        <w:t>Przesunięcie nadania Przesyłek Pocztowych na dzień następny, nastąpi w przypadku uzasadnionych zastrzeżeń Punktu Pocztowego do odebranych Przesyłek Pocztowych dotyczących nieprawidłowego opakowania, braku pełnego adresu, niezgodności wpisów do dokumentów nadawczych z wpisami na Przesyłkach Pocztowych, braku znaków opłaty. Ponadto Doręczyciel może odmówić przyjęcia Przesyłek Pocztowych w</w:t>
      </w:r>
      <w:r w:rsidR="00717EF8" w:rsidRPr="00AD234D">
        <w:rPr>
          <w:rFonts w:ascii="Arial" w:eastAsia="Times New Roman" w:hAnsi="Arial" w:cs="Arial"/>
          <w:lang w:eastAsia="pl-PL"/>
        </w:rPr>
        <w:t> </w:t>
      </w:r>
      <w:r w:rsidRPr="00AD234D">
        <w:rPr>
          <w:rFonts w:ascii="Arial" w:eastAsia="Times New Roman" w:hAnsi="Arial" w:cs="Arial"/>
          <w:lang w:eastAsia="pl-PL"/>
        </w:rPr>
        <w:t>przypadku, gdy:</w:t>
      </w:r>
    </w:p>
    <w:p w14:paraId="09847AFE" w14:textId="77777777" w:rsidR="002A48F6" w:rsidRPr="00AD234D" w:rsidRDefault="002A48F6" w:rsidP="009B75BB">
      <w:pPr>
        <w:numPr>
          <w:ilvl w:val="1"/>
          <w:numId w:val="18"/>
        </w:numPr>
        <w:spacing w:after="0" w:line="360" w:lineRule="auto"/>
        <w:rPr>
          <w:rFonts w:ascii="Arial" w:eastAsia="Times New Roman" w:hAnsi="Arial" w:cs="Arial"/>
          <w:lang w:eastAsia="pl-PL"/>
        </w:rPr>
      </w:pPr>
      <w:r w:rsidRPr="00AD234D">
        <w:rPr>
          <w:rFonts w:ascii="Arial" w:eastAsia="Times New Roman" w:hAnsi="Arial" w:cs="Arial"/>
          <w:lang w:eastAsia="pl-PL"/>
        </w:rPr>
        <w:t>opakowanie Przesyłek Pocztowych będzie uszkodzone lub jeśli w trakcie załadunku Przesyłki Pocztowej, opakowanie otworzy się na skutek nieprawidłowego doboru opakowania do zawartości Przesyłki Pocztowej i niewystarczającego zabezpieczenia opakowania taśmami klejącymi,</w:t>
      </w:r>
    </w:p>
    <w:p w14:paraId="3A6F1A8C" w14:textId="77777777" w:rsidR="002A48F6" w:rsidRPr="00AD234D" w:rsidRDefault="002A48F6" w:rsidP="009B75BB">
      <w:pPr>
        <w:numPr>
          <w:ilvl w:val="1"/>
          <w:numId w:val="18"/>
        </w:numPr>
        <w:spacing w:after="0" w:line="360" w:lineRule="auto"/>
        <w:rPr>
          <w:rFonts w:ascii="Arial" w:eastAsia="Times New Roman" w:hAnsi="Arial" w:cs="Arial"/>
          <w:lang w:eastAsia="pl-PL"/>
        </w:rPr>
      </w:pPr>
      <w:r w:rsidRPr="00AD234D">
        <w:rPr>
          <w:rFonts w:ascii="Arial" w:eastAsia="Times New Roman" w:hAnsi="Arial" w:cs="Arial"/>
          <w:lang w:eastAsia="pl-PL"/>
        </w:rPr>
        <w:t>wpisy do pocztowych książek nadawczych będą niezgodne</w:t>
      </w:r>
      <w:r w:rsidRPr="00AD234D">
        <w:rPr>
          <w:rFonts w:ascii="Arial" w:eastAsia="Arial Unicode MS" w:hAnsi="Arial" w:cs="Arial"/>
          <w:lang w:eastAsia="pl-PL"/>
        </w:rPr>
        <w:t xml:space="preserve"> ze stanem faktycznym odebranych Przesyłek Pocztowych.</w:t>
      </w:r>
    </w:p>
    <w:p w14:paraId="535A3025" w14:textId="77777777"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pl-PL"/>
        </w:rPr>
        <w:t>Zgłaszanie zastrzeżeń przez Wykonawcę odbywać się będzie niezwłocznie, drogą elektroniczną lub telefoniczną, zgodnie z ust. 4.</w:t>
      </w:r>
    </w:p>
    <w:p w14:paraId="45F5D9A0" w14:textId="77777777" w:rsidR="002A48F6" w:rsidRPr="00AD234D" w:rsidRDefault="002A48F6" w:rsidP="009B75BB">
      <w:pPr>
        <w:numPr>
          <w:ilvl w:val="0"/>
          <w:numId w:val="22"/>
        </w:numPr>
        <w:spacing w:after="0" w:line="360" w:lineRule="auto"/>
        <w:rPr>
          <w:rFonts w:ascii="Arial" w:eastAsia="Times New Roman" w:hAnsi="Arial" w:cs="Arial"/>
          <w:lang w:eastAsia="ar-SA"/>
        </w:rPr>
      </w:pPr>
      <w:r w:rsidRPr="00AD234D">
        <w:rPr>
          <w:rFonts w:ascii="Arial" w:eastAsia="Times New Roman" w:hAnsi="Arial" w:cs="Arial"/>
          <w:lang w:eastAsia="pl-PL"/>
        </w:rPr>
        <w:t>Przesunięcie nadania Przesyłek Pocztowych na dzień następny nie nastąpi, jeżeli istnieje możliwość usunięcia przez Zamawiającego wad dotyczących Przesyłek Pocztowych, w</w:t>
      </w:r>
      <w:r w:rsidR="00717EF8" w:rsidRPr="00AD234D">
        <w:rPr>
          <w:rFonts w:ascii="Arial" w:eastAsia="Times New Roman" w:hAnsi="Arial" w:cs="Arial"/>
          <w:lang w:eastAsia="pl-PL"/>
        </w:rPr>
        <w:t> </w:t>
      </w:r>
      <w:r w:rsidRPr="00AD234D">
        <w:rPr>
          <w:rFonts w:ascii="Arial" w:eastAsia="Times New Roman" w:hAnsi="Arial" w:cs="Arial"/>
          <w:lang w:eastAsia="pl-PL"/>
        </w:rPr>
        <w:t>dniu ich przekazania do Punktu Pocztowego.</w:t>
      </w:r>
    </w:p>
    <w:p w14:paraId="03AAB555" w14:textId="77777777" w:rsidR="002A48F6" w:rsidRPr="00AD234D" w:rsidRDefault="002A48F6" w:rsidP="009B75BB">
      <w:pPr>
        <w:numPr>
          <w:ilvl w:val="0"/>
          <w:numId w:val="22"/>
        </w:numPr>
        <w:spacing w:after="240" w:line="360" w:lineRule="auto"/>
        <w:ind w:left="357" w:hanging="357"/>
        <w:rPr>
          <w:rFonts w:ascii="Arial" w:eastAsia="Times New Roman" w:hAnsi="Arial" w:cs="Arial"/>
          <w:lang w:eastAsia="ar-SA"/>
        </w:rPr>
      </w:pPr>
      <w:r w:rsidRPr="00AD234D">
        <w:rPr>
          <w:rFonts w:ascii="Arial" w:eastAsia="Times New Roman" w:hAnsi="Arial" w:cs="Arial"/>
          <w:lang w:eastAsia="pl-PL"/>
        </w:rPr>
        <w:t>Data i godzina pokwitowania odbioru Przesyłek Pocztowych przez Doręczyciela na zestawieniu nie jest datą i godziną nadania potwierdzoną przez Punkt Pocztowy w trybie przepisów ustawy z dnia 23 l</w:t>
      </w:r>
      <w:r w:rsidR="00552DDC" w:rsidRPr="00AD234D">
        <w:rPr>
          <w:rFonts w:ascii="Arial" w:eastAsia="Times New Roman" w:hAnsi="Arial" w:cs="Arial"/>
          <w:lang w:eastAsia="pl-PL"/>
        </w:rPr>
        <w:t>istopada 2012 r. Prawo Pocztowe.</w:t>
      </w:r>
    </w:p>
    <w:p w14:paraId="46FB2810" w14:textId="77777777" w:rsidR="002A48F6" w:rsidRPr="00AD234D" w:rsidRDefault="002A48F6" w:rsidP="004D388A">
      <w:pPr>
        <w:pStyle w:val="Nagwek1"/>
        <w:rPr>
          <w:rFonts w:eastAsia="Times New Roman" w:cs="Arial"/>
          <w:b w:val="0"/>
          <w:bCs/>
        </w:rPr>
      </w:pPr>
      <w:r w:rsidRPr="00AD234D">
        <w:rPr>
          <w:rFonts w:eastAsia="Times New Roman" w:cs="Arial"/>
          <w:bCs/>
        </w:rPr>
        <w:t>§ 7.</w:t>
      </w:r>
    </w:p>
    <w:p w14:paraId="2C3CD1C5" w14:textId="77777777" w:rsidR="002A48F6" w:rsidRPr="00AD234D" w:rsidRDefault="002A48F6" w:rsidP="009B75BB">
      <w:pPr>
        <w:numPr>
          <w:ilvl w:val="0"/>
          <w:numId w:val="20"/>
        </w:numPr>
        <w:spacing w:after="0" w:line="360" w:lineRule="auto"/>
        <w:rPr>
          <w:rFonts w:ascii="Arial" w:eastAsia="Times New Roman" w:hAnsi="Arial" w:cs="Arial"/>
          <w:lang w:eastAsia="pl-PL"/>
        </w:rPr>
      </w:pPr>
      <w:r w:rsidRPr="00AD234D">
        <w:rPr>
          <w:rFonts w:ascii="Arial" w:eastAsia="Arial Unicode MS" w:hAnsi="Arial" w:cs="Arial"/>
          <w:lang w:eastAsia="pl-PL"/>
        </w:rPr>
        <w:t>Doręczyciel zobowiązany jest do legitymowania się upoważnieniem do odbioru Przesyłek Pocztowych, wystawionym przez Wykonawcę oraz dokumentem tożsamości, wskazanym w tym upoważnieniu. Wzór upoważnienia stanowi załącznik nr 5 do niniejszej umowy.</w:t>
      </w:r>
    </w:p>
    <w:p w14:paraId="344831E2" w14:textId="77777777" w:rsidR="002A48F6" w:rsidRPr="00AD234D" w:rsidRDefault="002A48F6" w:rsidP="009B75BB">
      <w:pPr>
        <w:numPr>
          <w:ilvl w:val="0"/>
          <w:numId w:val="20"/>
        </w:numPr>
        <w:spacing w:after="0" w:line="360" w:lineRule="auto"/>
        <w:rPr>
          <w:rFonts w:ascii="Arial" w:eastAsia="Times New Roman" w:hAnsi="Arial" w:cs="Arial"/>
          <w:lang w:eastAsia="pl-PL"/>
        </w:rPr>
      </w:pPr>
      <w:r w:rsidRPr="00AD234D">
        <w:rPr>
          <w:rFonts w:ascii="Arial" w:eastAsia="Times New Roman" w:hAnsi="Arial" w:cs="Arial"/>
          <w:lang w:eastAsia="pl-PL"/>
        </w:rPr>
        <w:t>Do obowiązków Wykonawcy realizowanych przez Doręczyciela należy:</w:t>
      </w:r>
    </w:p>
    <w:p w14:paraId="50AE713C" w14:textId="77777777" w:rsidR="002A48F6" w:rsidRPr="00AD234D" w:rsidRDefault="002A48F6" w:rsidP="009B75BB">
      <w:pPr>
        <w:numPr>
          <w:ilvl w:val="0"/>
          <w:numId w:val="19"/>
        </w:numPr>
        <w:spacing w:after="0" w:line="360" w:lineRule="auto"/>
        <w:rPr>
          <w:rFonts w:ascii="Arial" w:eastAsia="Times New Roman" w:hAnsi="Arial" w:cs="Arial"/>
          <w:lang w:eastAsia="pl-PL"/>
        </w:rPr>
      </w:pPr>
      <w:r w:rsidRPr="00AD234D">
        <w:rPr>
          <w:rFonts w:ascii="Arial" w:eastAsia="Times New Roman" w:hAnsi="Arial" w:cs="Arial"/>
          <w:lang w:eastAsia="pl-PL"/>
        </w:rPr>
        <w:t>odbiór z Punktu Pocztowego potwierdzonych dokumentów nadawczych (kopii) oraz zestawień Przesyłek Pocztowych i zwrócenie ich Zamawiającemu podczas realizacji kolejnej usługi,</w:t>
      </w:r>
    </w:p>
    <w:p w14:paraId="4F3AE53C" w14:textId="1141A810" w:rsidR="002A48F6" w:rsidRPr="00AD234D" w:rsidRDefault="002A48F6" w:rsidP="009B75BB">
      <w:pPr>
        <w:numPr>
          <w:ilvl w:val="0"/>
          <w:numId w:val="19"/>
        </w:numPr>
        <w:spacing w:after="0" w:line="360" w:lineRule="auto"/>
        <w:rPr>
          <w:rFonts w:ascii="Arial" w:eastAsia="Times New Roman" w:hAnsi="Arial" w:cs="Arial"/>
          <w:lang w:eastAsia="pl-PL"/>
        </w:rPr>
      </w:pPr>
      <w:r w:rsidRPr="00AD234D">
        <w:rPr>
          <w:rFonts w:ascii="Arial" w:eastAsia="Times New Roman" w:hAnsi="Arial" w:cs="Arial"/>
          <w:lang w:eastAsia="pl-PL"/>
        </w:rPr>
        <w:lastRenderedPageBreak/>
        <w:t>odbiór Przesyłek Pocztowych z siedziby Zamawiającego we wszystkie dni robocze (tj.</w:t>
      </w:r>
      <w:r w:rsidR="0009797C" w:rsidRPr="00AD234D">
        <w:rPr>
          <w:rFonts w:ascii="Arial" w:eastAsia="Times New Roman" w:hAnsi="Arial" w:cs="Arial"/>
          <w:lang w:eastAsia="pl-PL"/>
        </w:rPr>
        <w:t> </w:t>
      </w:r>
      <w:r w:rsidRPr="00AD234D">
        <w:rPr>
          <w:rFonts w:ascii="Arial" w:eastAsia="Times New Roman" w:hAnsi="Arial" w:cs="Arial"/>
          <w:lang w:eastAsia="pl-PL"/>
        </w:rPr>
        <w:t>od poniedziałku do piątku</w:t>
      </w:r>
      <w:r w:rsidR="009D1366" w:rsidRPr="00AD234D">
        <w:rPr>
          <w:rFonts w:ascii="Arial" w:eastAsia="Times New Roman" w:hAnsi="Arial" w:cs="Arial"/>
          <w:lang w:eastAsia="pl-PL"/>
        </w:rPr>
        <w:t>, z wyjątkiem dni ustawowo wolnych od pracy</w:t>
      </w:r>
      <w:r w:rsidR="00CB28C4" w:rsidRPr="00AD234D">
        <w:rPr>
          <w:rFonts w:ascii="Arial" w:eastAsia="Times New Roman" w:hAnsi="Arial" w:cs="Arial"/>
          <w:lang w:eastAsia="pl-PL"/>
        </w:rPr>
        <w:t>, z wyjątkiem dni ustawowo wolnych od pracy</w:t>
      </w:r>
      <w:r w:rsidRPr="00AD234D">
        <w:rPr>
          <w:rFonts w:ascii="Arial" w:eastAsia="Times New Roman" w:hAnsi="Arial" w:cs="Arial"/>
          <w:lang w:eastAsia="pl-PL"/>
        </w:rPr>
        <w:t xml:space="preserve">) </w:t>
      </w:r>
      <w:r w:rsidR="00D46C63" w:rsidRPr="00AD234D">
        <w:rPr>
          <w:rFonts w:ascii="Arial" w:eastAsia="Times New Roman" w:hAnsi="Arial" w:cs="Arial"/>
          <w:lang w:eastAsia="pl-PL"/>
        </w:rPr>
        <w:t>w terminie określonym</w:t>
      </w:r>
      <w:r w:rsidRPr="00AD234D">
        <w:rPr>
          <w:rFonts w:ascii="Arial" w:eastAsia="Times New Roman" w:hAnsi="Arial" w:cs="Arial"/>
          <w:lang w:eastAsia="pl-PL"/>
        </w:rPr>
        <w:t xml:space="preserve"> w § 6 ust. 5,</w:t>
      </w:r>
    </w:p>
    <w:p w14:paraId="217911DB" w14:textId="77777777" w:rsidR="002A48F6" w:rsidRPr="00AD234D" w:rsidRDefault="002A48F6" w:rsidP="009B75BB">
      <w:pPr>
        <w:numPr>
          <w:ilvl w:val="0"/>
          <w:numId w:val="19"/>
        </w:numPr>
        <w:spacing w:after="0" w:line="360" w:lineRule="auto"/>
        <w:rPr>
          <w:rFonts w:ascii="Arial" w:eastAsia="Times New Roman" w:hAnsi="Arial" w:cs="Arial"/>
          <w:lang w:eastAsia="pl-PL"/>
        </w:rPr>
      </w:pPr>
      <w:r w:rsidRPr="00AD234D">
        <w:rPr>
          <w:rFonts w:ascii="Arial" w:eastAsia="Times New Roman" w:hAnsi="Arial" w:cs="Arial"/>
          <w:lang w:eastAsia="pl-PL"/>
        </w:rPr>
        <w:t xml:space="preserve">sprawdzenie czy Przesyłki Pocztowe są prawidłowo przygotowane do odbioru, </w:t>
      </w:r>
    </w:p>
    <w:p w14:paraId="3CAEB6FB" w14:textId="77777777" w:rsidR="002A48F6" w:rsidRPr="00AD234D" w:rsidRDefault="002A48F6" w:rsidP="009B75BB">
      <w:pPr>
        <w:numPr>
          <w:ilvl w:val="0"/>
          <w:numId w:val="19"/>
        </w:numPr>
        <w:spacing w:after="0" w:line="360" w:lineRule="auto"/>
        <w:rPr>
          <w:rFonts w:ascii="Arial" w:eastAsia="Times New Roman" w:hAnsi="Arial" w:cs="Arial"/>
          <w:lang w:eastAsia="pl-PL"/>
        </w:rPr>
      </w:pPr>
      <w:r w:rsidRPr="00AD234D">
        <w:rPr>
          <w:rFonts w:ascii="Arial" w:eastAsia="Times New Roman" w:hAnsi="Arial" w:cs="Arial"/>
          <w:lang w:eastAsia="pl-PL"/>
        </w:rPr>
        <w:t>pokwitowanie odebranych Przesyłek Pocztowych poprzez umieszczenie na zestawieniach daty i dokładnej godziny odbioru oraz czytelnego podpisu (jeden egzemplarz zestawienia otrzymuje Zamawiający),</w:t>
      </w:r>
    </w:p>
    <w:p w14:paraId="15AE8C69" w14:textId="77777777" w:rsidR="002A48F6" w:rsidRPr="00AD234D" w:rsidRDefault="002A48F6" w:rsidP="009B75BB">
      <w:pPr>
        <w:numPr>
          <w:ilvl w:val="0"/>
          <w:numId w:val="19"/>
        </w:numPr>
        <w:spacing w:after="0" w:line="360" w:lineRule="auto"/>
        <w:rPr>
          <w:rFonts w:ascii="Arial" w:eastAsia="Times New Roman" w:hAnsi="Arial" w:cs="Arial"/>
          <w:lang w:eastAsia="pl-PL"/>
        </w:rPr>
      </w:pPr>
      <w:r w:rsidRPr="00AD234D">
        <w:rPr>
          <w:rFonts w:ascii="Arial" w:eastAsia="Times New Roman" w:hAnsi="Arial" w:cs="Arial"/>
          <w:lang w:eastAsia="pl-PL"/>
        </w:rPr>
        <w:t>załadunek i przewóz odebranych Przesyłek Pocztowych do Punktu Pocztowego wraz z dokumentami nadawczymi (oryginałem i kopią) oraz zestawieniami,</w:t>
      </w:r>
    </w:p>
    <w:p w14:paraId="644D47B9" w14:textId="77777777" w:rsidR="002A48F6" w:rsidRPr="00AD234D" w:rsidRDefault="002A48F6" w:rsidP="009B75BB">
      <w:pPr>
        <w:numPr>
          <w:ilvl w:val="0"/>
          <w:numId w:val="19"/>
        </w:numPr>
        <w:spacing w:after="240" w:line="360" w:lineRule="auto"/>
        <w:ind w:left="714" w:hanging="357"/>
        <w:rPr>
          <w:rFonts w:ascii="Arial" w:eastAsia="Times New Roman" w:hAnsi="Arial" w:cs="Arial"/>
          <w:lang w:eastAsia="pl-PL"/>
        </w:rPr>
      </w:pPr>
      <w:r w:rsidRPr="00AD234D">
        <w:rPr>
          <w:rFonts w:ascii="Arial" w:eastAsia="Times New Roman" w:hAnsi="Arial" w:cs="Arial"/>
          <w:lang w:eastAsia="pl-PL"/>
        </w:rPr>
        <w:t>przekazanie Przesyłek Pocztowych wraz z dokumentami nadawczymi (oryginałem i</w:t>
      </w:r>
      <w:r w:rsidR="0009797C" w:rsidRPr="00AD234D">
        <w:rPr>
          <w:rFonts w:ascii="Arial" w:eastAsia="Times New Roman" w:hAnsi="Arial" w:cs="Arial"/>
          <w:lang w:eastAsia="pl-PL"/>
        </w:rPr>
        <w:t> </w:t>
      </w:r>
      <w:r w:rsidRPr="00AD234D">
        <w:rPr>
          <w:rFonts w:ascii="Arial" w:eastAsia="Times New Roman" w:hAnsi="Arial" w:cs="Arial"/>
          <w:lang w:eastAsia="pl-PL"/>
        </w:rPr>
        <w:t>kopią) do Punktu Pocztowego.</w:t>
      </w:r>
    </w:p>
    <w:p w14:paraId="03C56B2A" w14:textId="77777777" w:rsidR="002A48F6" w:rsidRPr="00AD234D" w:rsidRDefault="002A48F6" w:rsidP="004D388A">
      <w:pPr>
        <w:pStyle w:val="Nagwek1"/>
        <w:rPr>
          <w:rFonts w:eastAsia="Arial Unicode MS" w:cs="Arial"/>
          <w:b w:val="0"/>
          <w:lang w:eastAsia="pl-PL"/>
        </w:rPr>
      </w:pPr>
      <w:r w:rsidRPr="00AD234D">
        <w:rPr>
          <w:rFonts w:eastAsia="Arial Unicode MS" w:cs="Arial"/>
          <w:lang w:eastAsia="pl-PL"/>
        </w:rPr>
        <w:t>§ 8.</w:t>
      </w:r>
    </w:p>
    <w:p w14:paraId="47ACCD66" w14:textId="77777777" w:rsidR="002A48F6" w:rsidRPr="00AD234D" w:rsidRDefault="002A48F6" w:rsidP="00AD1097">
      <w:pPr>
        <w:spacing w:after="0" w:line="360" w:lineRule="auto"/>
        <w:rPr>
          <w:rFonts w:ascii="Arial" w:eastAsia="Times New Roman" w:hAnsi="Arial" w:cs="Arial"/>
          <w:lang w:eastAsia="pl-PL"/>
        </w:rPr>
      </w:pPr>
      <w:r w:rsidRPr="00AD234D">
        <w:rPr>
          <w:rFonts w:ascii="Arial" w:eastAsia="Times New Roman" w:hAnsi="Arial" w:cs="Arial"/>
          <w:lang w:eastAsia="pl-PL"/>
        </w:rPr>
        <w:t>Do obowiązków Zamawiającego należy:</w:t>
      </w:r>
    </w:p>
    <w:p w14:paraId="4B50A329" w14:textId="77777777" w:rsidR="002A48F6" w:rsidRPr="00AD234D" w:rsidRDefault="002A48F6" w:rsidP="009B75BB">
      <w:pPr>
        <w:numPr>
          <w:ilvl w:val="0"/>
          <w:numId w:val="17"/>
        </w:numPr>
        <w:spacing w:after="0" w:line="360" w:lineRule="auto"/>
        <w:rPr>
          <w:rFonts w:ascii="Arial" w:eastAsia="Times New Roman" w:hAnsi="Arial" w:cs="Arial"/>
          <w:lang w:eastAsia="pl-PL"/>
        </w:rPr>
      </w:pPr>
      <w:r w:rsidRPr="00AD234D">
        <w:rPr>
          <w:rFonts w:ascii="Arial" w:eastAsia="Times New Roman" w:hAnsi="Arial" w:cs="Arial"/>
          <w:lang w:eastAsia="pl-PL"/>
        </w:rPr>
        <w:t>przygotowanie Przesyłek Pocztowych do odbioru przez Doręczyciela,</w:t>
      </w:r>
    </w:p>
    <w:p w14:paraId="6F904551" w14:textId="77777777" w:rsidR="002A48F6" w:rsidRPr="00AD234D" w:rsidRDefault="002A48F6" w:rsidP="009B75BB">
      <w:pPr>
        <w:numPr>
          <w:ilvl w:val="0"/>
          <w:numId w:val="17"/>
        </w:numPr>
        <w:spacing w:after="0" w:line="360" w:lineRule="auto"/>
        <w:rPr>
          <w:rFonts w:ascii="Arial" w:eastAsia="Times New Roman" w:hAnsi="Arial" w:cs="Arial"/>
          <w:lang w:eastAsia="pl-PL"/>
        </w:rPr>
      </w:pPr>
      <w:r w:rsidRPr="00AD234D">
        <w:rPr>
          <w:rFonts w:ascii="Arial" w:eastAsia="Times New Roman" w:hAnsi="Arial" w:cs="Arial"/>
          <w:lang w:eastAsia="pl-PL"/>
        </w:rPr>
        <w:t>sporządzenie w dwóch egzemplarzach zestawienia Przesyłek Pocztowych,</w:t>
      </w:r>
    </w:p>
    <w:p w14:paraId="0CC02413" w14:textId="35E0CE46" w:rsidR="002A48F6" w:rsidRPr="00AD234D" w:rsidRDefault="002A48F6" w:rsidP="009B75BB">
      <w:pPr>
        <w:numPr>
          <w:ilvl w:val="0"/>
          <w:numId w:val="17"/>
        </w:numPr>
        <w:spacing w:after="0" w:line="360" w:lineRule="auto"/>
        <w:rPr>
          <w:rFonts w:ascii="Arial" w:eastAsia="Times New Roman" w:hAnsi="Arial" w:cs="Arial"/>
          <w:lang w:eastAsia="pl-PL"/>
        </w:rPr>
      </w:pPr>
      <w:r w:rsidRPr="00AD234D">
        <w:rPr>
          <w:rFonts w:ascii="Arial" w:eastAsia="Times New Roman" w:hAnsi="Arial" w:cs="Arial"/>
          <w:lang w:eastAsia="pl-PL"/>
        </w:rPr>
        <w:t>przekazanie Przesyłek Pocztowych wraz z dokumentami nadawczymi Doręczycielowi, w terminie i czasie określonym w umowie w § 6</w:t>
      </w:r>
      <w:r w:rsidR="008B39A0">
        <w:rPr>
          <w:rFonts w:ascii="Arial" w:eastAsia="Times New Roman" w:hAnsi="Arial" w:cs="Arial"/>
          <w:lang w:eastAsia="pl-PL"/>
        </w:rPr>
        <w:t xml:space="preserve"> </w:t>
      </w:r>
      <w:r w:rsidRPr="00AD234D">
        <w:rPr>
          <w:rFonts w:ascii="Arial" w:eastAsia="Times New Roman" w:hAnsi="Arial" w:cs="Arial"/>
          <w:lang w:eastAsia="pl-PL"/>
        </w:rPr>
        <w:t>ust. 5,</w:t>
      </w:r>
    </w:p>
    <w:p w14:paraId="423492E4" w14:textId="77777777" w:rsidR="002A48F6" w:rsidRPr="00AD234D" w:rsidRDefault="002A48F6" w:rsidP="009B75BB">
      <w:pPr>
        <w:numPr>
          <w:ilvl w:val="0"/>
          <w:numId w:val="17"/>
        </w:numPr>
        <w:spacing w:after="0" w:line="360" w:lineRule="auto"/>
        <w:rPr>
          <w:rFonts w:ascii="Arial" w:eastAsia="Times New Roman" w:hAnsi="Arial" w:cs="Arial"/>
          <w:lang w:eastAsia="ar-SA"/>
        </w:rPr>
      </w:pPr>
      <w:r w:rsidRPr="00AD234D">
        <w:rPr>
          <w:rFonts w:ascii="Arial" w:eastAsia="Times New Roman" w:hAnsi="Arial" w:cs="Arial"/>
          <w:lang w:eastAsia="ar-SA"/>
        </w:rPr>
        <w:t>przekazanie podczas jednego odbioru, Przesyłek Pocztowych o łącznej maksymalnej masie nie przekraczającej 900 kg,</w:t>
      </w:r>
    </w:p>
    <w:p w14:paraId="75F41230" w14:textId="77777777" w:rsidR="002A48F6" w:rsidRPr="00AD234D" w:rsidRDefault="002A48F6" w:rsidP="009B75BB">
      <w:pPr>
        <w:numPr>
          <w:ilvl w:val="0"/>
          <w:numId w:val="17"/>
        </w:numPr>
        <w:spacing w:after="360" w:line="360" w:lineRule="auto"/>
        <w:rPr>
          <w:rFonts w:ascii="Arial" w:eastAsia="Times New Roman" w:hAnsi="Arial" w:cs="Arial"/>
          <w:lang w:eastAsia="pl-PL"/>
        </w:rPr>
      </w:pPr>
      <w:r w:rsidRPr="00AD234D">
        <w:rPr>
          <w:rFonts w:ascii="Arial" w:eastAsia="Times New Roman" w:hAnsi="Arial" w:cs="Arial"/>
          <w:lang w:eastAsia="pl-PL"/>
        </w:rPr>
        <w:t>poinformowanie o przekroczeniu zadeklarowanej w umowie masie Przesyłek Pocztowych oraz o ich niestandardowych kształtach, niezwłocznie po stwierdzeniu tego stanu.</w:t>
      </w:r>
    </w:p>
    <w:p w14:paraId="2F6AA1B7" w14:textId="77777777" w:rsidR="002A48F6" w:rsidRPr="00AD234D" w:rsidRDefault="002A48F6" w:rsidP="00B4602B">
      <w:pPr>
        <w:spacing w:after="240" w:line="360" w:lineRule="auto"/>
        <w:jc w:val="center"/>
        <w:rPr>
          <w:rFonts w:ascii="Arial" w:eastAsia="Times New Roman" w:hAnsi="Arial" w:cs="Arial"/>
          <w:b/>
          <w:i/>
          <w:lang w:eastAsia="pl-PL"/>
        </w:rPr>
      </w:pPr>
      <w:r w:rsidRPr="00AD234D">
        <w:rPr>
          <w:rFonts w:ascii="Arial" w:eastAsia="Times New Roman" w:hAnsi="Arial" w:cs="Arial"/>
          <w:b/>
          <w:i/>
          <w:lang w:eastAsia="pl-PL"/>
        </w:rPr>
        <w:t>Rozdział III – Wynagrodzenie i sposób płatności</w:t>
      </w:r>
    </w:p>
    <w:p w14:paraId="28CAC113" w14:textId="77777777" w:rsidR="002A48F6" w:rsidRPr="00AD234D" w:rsidRDefault="002A48F6" w:rsidP="004D388A">
      <w:pPr>
        <w:pStyle w:val="Nagwek1"/>
        <w:rPr>
          <w:rFonts w:eastAsia="Times New Roman" w:cs="Arial"/>
          <w:b w:val="0"/>
          <w:bCs/>
        </w:rPr>
      </w:pPr>
      <w:r w:rsidRPr="00AD234D">
        <w:rPr>
          <w:rFonts w:eastAsia="Times New Roman" w:cs="Arial"/>
          <w:bCs/>
        </w:rPr>
        <w:t>§ 9.</w:t>
      </w:r>
    </w:p>
    <w:p w14:paraId="055DB658" w14:textId="77777777" w:rsidR="002A48F6" w:rsidRPr="00AD234D" w:rsidRDefault="002A48F6" w:rsidP="006D0DB5">
      <w:pPr>
        <w:numPr>
          <w:ilvl w:val="1"/>
          <w:numId w:val="1"/>
        </w:numPr>
        <w:tabs>
          <w:tab w:val="clear" w:pos="360"/>
          <w:tab w:val="left" w:pos="0"/>
        </w:tabs>
        <w:spacing w:after="0" w:line="360" w:lineRule="auto"/>
        <w:ind w:hanging="284"/>
        <w:rPr>
          <w:rFonts w:ascii="Arial" w:eastAsia="Times New Roman" w:hAnsi="Arial" w:cs="Arial"/>
        </w:rPr>
      </w:pPr>
      <w:r w:rsidRPr="00AD234D">
        <w:rPr>
          <w:rFonts w:ascii="Arial" w:eastAsia="Times New Roman" w:hAnsi="Arial" w:cs="Arial"/>
        </w:rPr>
        <w:t>Tytułem należności Zamawiający będzie uiszczać na rzecz Wykonawcy opłatę należną za nadane w okresie rozliczeniowym Przesyłki Pocztowe oraz zwrot Przesyłek Pocztowych w okresie rozliczeniowym, stanowiące przedmiot niniejszej umowy, zgodnie z  „Cennikiem usług pocztowych”, który stanowi załącznik nr 3 do niniejszej umowy. Cena jednostkowa brutto podana za każdy rodzaj Przesyłki Pocztowej, który został wymieniony w załącznik</w:t>
      </w:r>
      <w:r w:rsidR="004C6139" w:rsidRPr="00AD234D">
        <w:rPr>
          <w:rFonts w:ascii="Arial" w:eastAsia="Times New Roman" w:hAnsi="Arial" w:cs="Arial"/>
        </w:rPr>
        <w:t>u</w:t>
      </w:r>
      <w:r w:rsidRPr="00AD234D">
        <w:rPr>
          <w:rFonts w:ascii="Arial" w:eastAsia="Times New Roman" w:hAnsi="Arial" w:cs="Arial"/>
        </w:rPr>
        <w:t xml:space="preserve"> nr 3 do niniejszej umowy, zawiera w sobie wszelkie składniki cenotwórcze. Wykonawcy przysługuje dodatkowe wynagrodzeni</w:t>
      </w:r>
      <w:r w:rsidR="00552DDC" w:rsidRPr="00AD234D">
        <w:rPr>
          <w:rFonts w:ascii="Arial" w:eastAsia="Times New Roman" w:hAnsi="Arial" w:cs="Arial"/>
        </w:rPr>
        <w:t>e z tytułu świadczenia usługi poczty firmowej</w:t>
      </w:r>
      <w:r w:rsidRPr="00AD234D">
        <w:rPr>
          <w:rFonts w:ascii="Arial" w:eastAsia="Times New Roman" w:hAnsi="Arial" w:cs="Arial"/>
        </w:rPr>
        <w:t>.</w:t>
      </w:r>
      <w:r w:rsidR="009F1C6F" w:rsidRPr="00AD234D">
        <w:rPr>
          <w:rFonts w:ascii="Arial" w:eastAsia="Times New Roman" w:hAnsi="Arial" w:cs="Arial"/>
        </w:rPr>
        <w:t xml:space="preserve"> W przypadku przesyłek nieujętych w Cenniku usług pocztowych w obrocie krajowym i zagranicznym stanowiącym zał</w:t>
      </w:r>
      <w:r w:rsidR="0017203F" w:rsidRPr="00AD234D">
        <w:rPr>
          <w:rFonts w:ascii="Arial" w:eastAsia="Times New Roman" w:hAnsi="Arial" w:cs="Arial"/>
        </w:rPr>
        <w:t>ącznik nr 3 do niniejszej umowy, podstawą</w:t>
      </w:r>
      <w:r w:rsidR="009F1C6F" w:rsidRPr="00AD234D">
        <w:rPr>
          <w:rFonts w:ascii="Arial" w:eastAsia="Times New Roman" w:hAnsi="Arial" w:cs="Arial"/>
        </w:rPr>
        <w:t xml:space="preserve"> do rozliczeń będzie aktualny na dzień nadania przesyłek cennik Wykonawcy.</w:t>
      </w:r>
    </w:p>
    <w:p w14:paraId="77290989" w14:textId="77777777" w:rsidR="00E3636F" w:rsidRPr="00AD234D" w:rsidRDefault="00E3636F" w:rsidP="009B75BB">
      <w:pPr>
        <w:numPr>
          <w:ilvl w:val="0"/>
          <w:numId w:val="24"/>
        </w:numPr>
        <w:spacing w:after="0" w:line="360" w:lineRule="auto"/>
        <w:ind w:left="284" w:hanging="284"/>
        <w:rPr>
          <w:rFonts w:ascii="Arial" w:eastAsia="Times New Roman" w:hAnsi="Arial" w:cs="Arial"/>
          <w:b/>
        </w:rPr>
      </w:pPr>
      <w:r w:rsidRPr="00AD234D">
        <w:rPr>
          <w:rFonts w:ascii="Arial" w:eastAsia="Times New Roman" w:hAnsi="Arial" w:cs="Arial"/>
          <w:b/>
          <w:lang w:eastAsia="pl-PL"/>
        </w:rPr>
        <w:lastRenderedPageBreak/>
        <w:t xml:space="preserve">Maksymalna wartość wynagrodzenia wynikającego z umowy nie przekroczy kwoty </w:t>
      </w:r>
      <w:r w:rsidR="00356435" w:rsidRPr="00AD234D">
        <w:rPr>
          <w:rFonts w:ascii="Arial" w:eastAsia="Times New Roman" w:hAnsi="Arial" w:cs="Arial"/>
          <w:b/>
          <w:lang w:eastAsia="pl-PL"/>
        </w:rPr>
        <w:t>………………..</w:t>
      </w:r>
      <w:r w:rsidRPr="00AD234D">
        <w:rPr>
          <w:rFonts w:ascii="Arial" w:eastAsia="Times New Roman" w:hAnsi="Arial" w:cs="Arial"/>
          <w:b/>
          <w:lang w:eastAsia="pl-PL"/>
        </w:rPr>
        <w:t xml:space="preserve"> zł brutto (słownie: </w:t>
      </w:r>
      <w:r w:rsidR="00356435" w:rsidRPr="00AD234D">
        <w:rPr>
          <w:rFonts w:ascii="Arial" w:eastAsia="Times New Roman" w:hAnsi="Arial" w:cs="Arial"/>
          <w:b/>
          <w:lang w:eastAsia="pl-PL"/>
        </w:rPr>
        <w:t>…………………</w:t>
      </w:r>
      <w:r w:rsidRPr="00AD234D">
        <w:rPr>
          <w:rFonts w:ascii="Arial" w:eastAsia="Times New Roman" w:hAnsi="Arial" w:cs="Arial"/>
          <w:b/>
          <w:lang w:eastAsia="pl-PL"/>
        </w:rPr>
        <w:t xml:space="preserve"> </w:t>
      </w:r>
      <w:r w:rsidR="00256AD7" w:rsidRPr="00AD234D">
        <w:rPr>
          <w:rFonts w:ascii="Arial" w:eastAsia="Times New Roman" w:hAnsi="Arial" w:cs="Arial"/>
          <w:b/>
          <w:lang w:eastAsia="pl-PL"/>
        </w:rPr>
        <w:t>zł</w:t>
      </w:r>
      <w:r w:rsidR="00356435" w:rsidRPr="00AD234D">
        <w:rPr>
          <w:rFonts w:ascii="Arial" w:eastAsia="Times New Roman" w:hAnsi="Arial" w:cs="Arial"/>
          <w:b/>
          <w:lang w:eastAsia="pl-PL"/>
        </w:rPr>
        <w:t xml:space="preserve"> …..</w:t>
      </w:r>
      <w:r w:rsidRPr="00AD234D">
        <w:rPr>
          <w:rFonts w:ascii="Arial" w:eastAsia="Times New Roman" w:hAnsi="Arial" w:cs="Arial"/>
          <w:b/>
          <w:lang w:eastAsia="pl-PL"/>
        </w:rPr>
        <w:t xml:space="preserve">/100 zł brutto), </w:t>
      </w:r>
      <w:r w:rsidR="002C75CA" w:rsidRPr="00AD234D">
        <w:rPr>
          <w:rFonts w:ascii="Arial" w:eastAsia="Times New Roman" w:hAnsi="Arial" w:cs="Arial"/>
          <w:b/>
          <w:lang w:eastAsia="pl-PL"/>
        </w:rPr>
        <w:t>w</w:t>
      </w:r>
      <w:r w:rsidRPr="00AD234D">
        <w:rPr>
          <w:rFonts w:ascii="Arial" w:eastAsia="Times New Roman" w:hAnsi="Arial" w:cs="Arial"/>
          <w:b/>
          <w:lang w:eastAsia="pl-PL"/>
        </w:rPr>
        <w:t xml:space="preserve"> stawka podatku od towarów i usług VAT </w:t>
      </w:r>
      <w:r w:rsidR="002B34A3" w:rsidRPr="00AD234D">
        <w:rPr>
          <w:rFonts w:ascii="Arial" w:eastAsia="Times New Roman" w:hAnsi="Arial" w:cs="Arial"/>
          <w:b/>
          <w:lang w:eastAsia="pl-PL"/>
        </w:rPr>
        <w:t>…</w:t>
      </w:r>
      <w:r w:rsidRPr="00AD234D">
        <w:rPr>
          <w:rFonts w:ascii="Arial" w:eastAsia="Times New Roman" w:hAnsi="Arial" w:cs="Arial"/>
          <w:b/>
          <w:lang w:eastAsia="pl-PL"/>
        </w:rPr>
        <w:t xml:space="preserve">% w kwocie </w:t>
      </w:r>
      <w:r w:rsidR="00356435" w:rsidRPr="00AD234D">
        <w:rPr>
          <w:rFonts w:ascii="Arial" w:eastAsia="Times New Roman" w:hAnsi="Arial" w:cs="Arial"/>
          <w:b/>
          <w:lang w:eastAsia="pl-PL"/>
        </w:rPr>
        <w:t>………..</w:t>
      </w:r>
      <w:r w:rsidRPr="00AD234D">
        <w:rPr>
          <w:rFonts w:ascii="Arial" w:eastAsia="Times New Roman" w:hAnsi="Arial" w:cs="Arial"/>
          <w:b/>
          <w:lang w:eastAsia="pl-PL"/>
        </w:rPr>
        <w:t xml:space="preserve"> zł (słownie: </w:t>
      </w:r>
      <w:r w:rsidR="00356435" w:rsidRPr="00AD234D">
        <w:rPr>
          <w:rFonts w:ascii="Arial" w:eastAsia="Times New Roman" w:hAnsi="Arial" w:cs="Arial"/>
          <w:b/>
          <w:lang w:eastAsia="pl-PL"/>
        </w:rPr>
        <w:t>…………….</w:t>
      </w:r>
      <w:r w:rsidR="002A7314" w:rsidRPr="00AD234D">
        <w:rPr>
          <w:rFonts w:ascii="Arial" w:eastAsia="Times New Roman" w:hAnsi="Arial" w:cs="Arial"/>
          <w:b/>
          <w:lang w:eastAsia="pl-PL"/>
        </w:rPr>
        <w:t xml:space="preserve"> zł</w:t>
      </w:r>
      <w:r w:rsidR="00356435" w:rsidRPr="00AD234D">
        <w:rPr>
          <w:rFonts w:ascii="Arial" w:eastAsia="Times New Roman" w:hAnsi="Arial" w:cs="Arial"/>
          <w:b/>
          <w:lang w:eastAsia="pl-PL"/>
        </w:rPr>
        <w:t>……</w:t>
      </w:r>
      <w:r w:rsidRPr="00AD234D">
        <w:rPr>
          <w:rFonts w:ascii="Arial" w:eastAsia="Times New Roman" w:hAnsi="Arial" w:cs="Arial"/>
          <w:b/>
          <w:lang w:eastAsia="pl-PL"/>
        </w:rPr>
        <w:t>/100 ).</w:t>
      </w:r>
    </w:p>
    <w:p w14:paraId="7C5FB61E" w14:textId="77777777" w:rsidR="002A48F6" w:rsidRPr="00AD234D" w:rsidRDefault="002A48F6" w:rsidP="009B75BB">
      <w:pPr>
        <w:numPr>
          <w:ilvl w:val="0"/>
          <w:numId w:val="24"/>
        </w:numPr>
        <w:spacing w:after="0" w:line="360" w:lineRule="auto"/>
        <w:ind w:left="284" w:hanging="284"/>
        <w:rPr>
          <w:rFonts w:ascii="Arial" w:eastAsia="Times New Roman" w:hAnsi="Arial" w:cs="Arial"/>
        </w:rPr>
      </w:pPr>
      <w:r w:rsidRPr="00AD234D">
        <w:rPr>
          <w:rFonts w:ascii="Arial" w:eastAsia="Times New Roman" w:hAnsi="Arial" w:cs="Arial"/>
          <w:lang w:eastAsia="pl-PL"/>
        </w:rPr>
        <w:t>Zamawiający zobowiązuje się do prowadzenia monitoringu ilości i wartości nadanych Przesyłek Pocztowych w celu nieprzekroczenia kwoty określonej w ust. 2.</w:t>
      </w:r>
    </w:p>
    <w:p w14:paraId="7EDA85B8" w14:textId="77777777" w:rsidR="002A48F6" w:rsidRPr="00AD234D" w:rsidRDefault="002A48F6" w:rsidP="009B75BB">
      <w:pPr>
        <w:numPr>
          <w:ilvl w:val="0"/>
          <w:numId w:val="24"/>
        </w:numPr>
        <w:spacing w:after="0" w:line="360" w:lineRule="auto"/>
        <w:ind w:left="284" w:hanging="284"/>
        <w:rPr>
          <w:rFonts w:ascii="Arial" w:eastAsia="Times New Roman" w:hAnsi="Arial" w:cs="Arial"/>
        </w:rPr>
      </w:pPr>
      <w:r w:rsidRPr="00AD234D">
        <w:rPr>
          <w:rFonts w:ascii="Arial" w:eastAsia="Times New Roman" w:hAnsi="Arial" w:cs="Arial"/>
          <w:lang w:eastAsia="pl-PL"/>
        </w:rPr>
        <w:t>Wykonawcy nie przysługuje prawo do roszczenia z tytułu niewykorzystania w całości maksymalnej wartości umowy brutto określonej w ust. 2. Rzeczywista ilość Przesyłek Pocztowych</w:t>
      </w:r>
      <w:r w:rsidR="006A5A97" w:rsidRPr="00AD234D">
        <w:rPr>
          <w:rFonts w:ascii="Arial" w:eastAsia="Times New Roman" w:hAnsi="Arial" w:cs="Arial"/>
          <w:lang w:eastAsia="pl-PL"/>
        </w:rPr>
        <w:t>,</w:t>
      </w:r>
      <w:r w:rsidRPr="00AD234D">
        <w:rPr>
          <w:rFonts w:ascii="Arial" w:eastAsia="Times New Roman" w:hAnsi="Arial" w:cs="Arial"/>
          <w:lang w:eastAsia="pl-PL"/>
        </w:rPr>
        <w:t xml:space="preserve"> zależeć będzie od terminu zawarcia niniejszej umowy oraz faktycznego zapotrzebowania Zamawiającego, z zastrzeżeniem nieprzekroczenia maksymalnej wartości umowy brutto, o której mowa w ust. 2.</w:t>
      </w:r>
    </w:p>
    <w:p w14:paraId="2048E88B" w14:textId="77777777" w:rsidR="002A48F6" w:rsidRPr="00AD234D" w:rsidRDefault="00C70573" w:rsidP="009B75BB">
      <w:pPr>
        <w:numPr>
          <w:ilvl w:val="0"/>
          <w:numId w:val="24"/>
        </w:numPr>
        <w:spacing w:after="240" w:line="360" w:lineRule="auto"/>
        <w:ind w:left="284" w:hanging="284"/>
        <w:rPr>
          <w:rFonts w:ascii="Arial" w:eastAsia="Times New Roman" w:hAnsi="Arial" w:cs="Arial"/>
          <w:lang w:eastAsia="pl-PL"/>
        </w:rPr>
      </w:pPr>
      <w:r w:rsidRPr="00AD234D">
        <w:rPr>
          <w:rFonts w:ascii="Arial" w:eastAsia="Times New Roman" w:hAnsi="Arial" w:cs="Arial"/>
          <w:lang w:eastAsia="pl-PL"/>
        </w:rPr>
        <w:t>Zgodnie z art. 433 pkt</w:t>
      </w:r>
      <w:r w:rsidR="00717DA5" w:rsidRPr="00AD234D">
        <w:rPr>
          <w:rFonts w:ascii="Arial" w:eastAsia="Times New Roman" w:hAnsi="Arial" w:cs="Arial"/>
          <w:lang w:eastAsia="pl-PL"/>
        </w:rPr>
        <w:t xml:space="preserve"> 4 ustawy Pzp Zamawiający określa, że zleci realizację usługi pocztowej o wartości nie mniejszej niż 50% maksymalnej wartości wynagrodzenia wynikającej z umowy, która jest wskazana w ust. 2.</w:t>
      </w:r>
    </w:p>
    <w:p w14:paraId="280DEA59" w14:textId="77777777" w:rsidR="002A48F6" w:rsidRPr="00AD234D" w:rsidRDefault="002A48F6" w:rsidP="004D388A">
      <w:pPr>
        <w:pStyle w:val="Nagwek1"/>
        <w:rPr>
          <w:rFonts w:eastAsia="Times New Roman" w:cs="Arial"/>
        </w:rPr>
      </w:pPr>
      <w:r w:rsidRPr="00AD234D">
        <w:rPr>
          <w:rFonts w:eastAsia="Times New Roman" w:cs="Arial"/>
        </w:rPr>
        <w:t>§ 10.</w:t>
      </w:r>
    </w:p>
    <w:p w14:paraId="38E4279B" w14:textId="77777777" w:rsidR="002A48F6" w:rsidRPr="00AD234D" w:rsidRDefault="002A48F6" w:rsidP="009B75BB">
      <w:pPr>
        <w:numPr>
          <w:ilvl w:val="2"/>
          <w:numId w:val="17"/>
        </w:numPr>
        <w:tabs>
          <w:tab w:val="left" w:pos="0"/>
        </w:tabs>
        <w:spacing w:after="0" w:line="360" w:lineRule="auto"/>
        <w:ind w:right="-57" w:hanging="284"/>
        <w:rPr>
          <w:rFonts w:ascii="Arial" w:eastAsia="Times New Roman" w:hAnsi="Arial" w:cs="Arial"/>
        </w:rPr>
      </w:pPr>
      <w:r w:rsidRPr="00AD234D">
        <w:rPr>
          <w:rFonts w:ascii="Arial" w:eastAsia="Times New Roman" w:hAnsi="Arial" w:cs="Arial"/>
        </w:rPr>
        <w:t>Usługi będące przedmiotem niniejszej umowy, świadczone będą przez Wykonawcę w</w:t>
      </w:r>
      <w:r w:rsidR="00D443A2" w:rsidRPr="00AD234D">
        <w:rPr>
          <w:rFonts w:ascii="Arial" w:eastAsia="Times New Roman" w:hAnsi="Arial" w:cs="Arial"/>
        </w:rPr>
        <w:t> </w:t>
      </w:r>
      <w:r w:rsidRPr="00AD234D">
        <w:rPr>
          <w:rFonts w:ascii="Arial" w:eastAsia="Times New Roman" w:hAnsi="Arial" w:cs="Arial"/>
        </w:rPr>
        <w:t>okresach rozliczeniowych obejmujących jeden miesiąc kalendarzowy. W sytuacji, kiedy realizacja umowy nie rozpocznie się od pierwszego dnia roboczego danego miesiąca</w:t>
      </w:r>
      <w:r w:rsidR="005B26AA" w:rsidRPr="00AD234D">
        <w:rPr>
          <w:rFonts w:ascii="Arial" w:eastAsia="Times New Roman" w:hAnsi="Arial" w:cs="Arial"/>
          <w:lang w:eastAsia="pl-PL"/>
        </w:rPr>
        <w:t xml:space="preserve"> </w:t>
      </w:r>
      <w:r w:rsidR="005B26AA" w:rsidRPr="00AD234D">
        <w:rPr>
          <w:rFonts w:ascii="Arial" w:eastAsia="Times New Roman" w:hAnsi="Arial" w:cs="Arial"/>
        </w:rPr>
        <w:t>lub nie zakończy się w ostatnim dniu roboczym danego miesiąca</w:t>
      </w:r>
      <w:r w:rsidR="00CF529A" w:rsidRPr="00AD234D">
        <w:rPr>
          <w:rFonts w:ascii="Arial" w:eastAsia="Times New Roman" w:hAnsi="Arial" w:cs="Arial"/>
        </w:rPr>
        <w:t>,</w:t>
      </w:r>
      <w:r w:rsidRPr="00AD234D">
        <w:rPr>
          <w:rFonts w:ascii="Arial" w:eastAsia="Times New Roman" w:hAnsi="Arial" w:cs="Arial"/>
        </w:rPr>
        <w:t xml:space="preserve"> wówczas okres rozliczeniowy obejmować będzie ilość dni faktycznie zrealizowanej usługi w danym miesiącu.</w:t>
      </w:r>
    </w:p>
    <w:p w14:paraId="23D045E5" w14:textId="77777777" w:rsidR="002A48F6" w:rsidRPr="00AD234D" w:rsidRDefault="002A48F6" w:rsidP="009B75BB">
      <w:pPr>
        <w:numPr>
          <w:ilvl w:val="2"/>
          <w:numId w:val="17"/>
        </w:numPr>
        <w:tabs>
          <w:tab w:val="left" w:pos="0"/>
        </w:tabs>
        <w:spacing w:after="0" w:line="360" w:lineRule="auto"/>
        <w:ind w:right="-57" w:hanging="284"/>
        <w:rPr>
          <w:rFonts w:ascii="Arial" w:eastAsia="Times New Roman" w:hAnsi="Arial" w:cs="Arial"/>
        </w:rPr>
      </w:pPr>
      <w:r w:rsidRPr="00AD234D">
        <w:rPr>
          <w:rFonts w:ascii="Arial" w:eastAsia="Times New Roman" w:hAnsi="Arial" w:cs="Arial"/>
        </w:rPr>
        <w:t xml:space="preserve">Po zakończeniu każdego miesiąca Wykonawca sporządzi zestawienie „miesięczne” będące sumą zestawień „dziennych”, które będzie zawierać ilość faktycznie nadanych Przesyłek Pocztowych oraz sumę wszystkich należnych opłat. </w:t>
      </w:r>
      <w:r w:rsidR="004758B2" w:rsidRPr="00AD234D">
        <w:rPr>
          <w:rFonts w:ascii="Arial" w:eastAsia="Calibri" w:hAnsi="Arial" w:cs="Arial"/>
          <w:shd w:val="clear" w:color="auto" w:fill="FFFFFF"/>
        </w:rPr>
        <w:t>Suma opłat za świadczone usługi stwierdzone na podstawie dokumentów nadawczych i oddawczych</w:t>
      </w:r>
      <w:r w:rsidR="004758B2" w:rsidRPr="00AD234D">
        <w:rPr>
          <w:rFonts w:ascii="Arial" w:eastAsia="Times New Roman" w:hAnsi="Arial" w:cs="Arial"/>
          <w:lang w:eastAsia="pl-PL"/>
        </w:rPr>
        <w:t xml:space="preserve"> </w:t>
      </w:r>
      <w:r w:rsidRPr="00AD234D">
        <w:rPr>
          <w:rFonts w:ascii="Arial" w:eastAsia="Times New Roman" w:hAnsi="Arial" w:cs="Arial"/>
        </w:rPr>
        <w:t>będzie podstawą do wystawienia faktury VAT.</w:t>
      </w:r>
    </w:p>
    <w:p w14:paraId="08161AD7" w14:textId="77777777" w:rsidR="002A48F6" w:rsidRPr="00AD234D" w:rsidRDefault="002A48F6" w:rsidP="009B75BB">
      <w:pPr>
        <w:numPr>
          <w:ilvl w:val="2"/>
          <w:numId w:val="17"/>
        </w:numPr>
        <w:tabs>
          <w:tab w:val="left" w:pos="0"/>
        </w:tabs>
        <w:spacing w:after="0" w:line="360" w:lineRule="auto"/>
        <w:ind w:right="-57" w:hanging="284"/>
        <w:rPr>
          <w:rFonts w:ascii="Arial" w:eastAsia="Times New Roman" w:hAnsi="Arial" w:cs="Arial"/>
        </w:rPr>
      </w:pPr>
      <w:r w:rsidRPr="00AD234D">
        <w:rPr>
          <w:rFonts w:ascii="Arial" w:eastAsia="Times New Roman" w:hAnsi="Arial" w:cs="Arial"/>
        </w:rPr>
        <w:t xml:space="preserve">Wykonawca wystawi Zamawiającemu faktury VAT do </w:t>
      </w:r>
      <w:r w:rsidR="00C470BC" w:rsidRPr="00AD234D">
        <w:rPr>
          <w:rFonts w:ascii="Arial" w:eastAsia="Times New Roman" w:hAnsi="Arial" w:cs="Arial"/>
        </w:rPr>
        <w:t>10</w:t>
      </w:r>
      <w:r w:rsidR="00D443A2" w:rsidRPr="00AD234D">
        <w:rPr>
          <w:rFonts w:ascii="Arial" w:eastAsia="Times New Roman" w:hAnsi="Arial" w:cs="Arial"/>
        </w:rPr>
        <w:t xml:space="preserve"> dnia miesiąca następującego </w:t>
      </w:r>
      <w:r w:rsidRPr="00AD234D">
        <w:rPr>
          <w:rFonts w:ascii="Arial" w:eastAsia="Times New Roman" w:hAnsi="Arial" w:cs="Arial"/>
        </w:rPr>
        <w:t>po okresie rozliczeniowym.</w:t>
      </w:r>
    </w:p>
    <w:p w14:paraId="531069DE" w14:textId="16DEA171" w:rsidR="002A48F6" w:rsidRPr="00AD234D" w:rsidRDefault="002A48F6" w:rsidP="009B75BB">
      <w:pPr>
        <w:numPr>
          <w:ilvl w:val="2"/>
          <w:numId w:val="17"/>
        </w:numPr>
        <w:tabs>
          <w:tab w:val="left" w:pos="0"/>
        </w:tabs>
        <w:spacing w:after="0" w:line="360" w:lineRule="auto"/>
        <w:ind w:right="-57"/>
        <w:rPr>
          <w:rFonts w:ascii="Arial" w:eastAsia="Times New Roman" w:hAnsi="Arial" w:cs="Arial"/>
        </w:rPr>
      </w:pPr>
      <w:r w:rsidRPr="00AD234D">
        <w:rPr>
          <w:rFonts w:ascii="Arial" w:eastAsia="Times New Roman" w:hAnsi="Arial" w:cs="Arial"/>
        </w:rPr>
        <w:t>Opł</w:t>
      </w:r>
      <w:r w:rsidR="000D2D7B" w:rsidRPr="00AD234D">
        <w:rPr>
          <w:rFonts w:ascii="Arial" w:eastAsia="Times New Roman" w:hAnsi="Arial" w:cs="Arial"/>
        </w:rPr>
        <w:t>aty za usługi, o których mowa w</w:t>
      </w:r>
      <w:r w:rsidRPr="00AD234D">
        <w:rPr>
          <w:rFonts w:ascii="Arial" w:eastAsia="Times New Roman" w:hAnsi="Arial" w:cs="Arial"/>
        </w:rPr>
        <w:t xml:space="preserve"> § 9 ust. 1, dokonywane będą przez Zamawiającego przelewem na rachunek bankowy:</w:t>
      </w:r>
      <w:r w:rsidR="00754EE7" w:rsidRPr="00AD234D">
        <w:rPr>
          <w:rFonts w:ascii="Arial" w:hAnsi="Arial" w:cs="Arial"/>
        </w:rPr>
        <w:t xml:space="preserve"> </w:t>
      </w:r>
      <w:r w:rsidR="008E5754" w:rsidRPr="00AD234D">
        <w:rPr>
          <w:rFonts w:ascii="Arial" w:eastAsia="Times New Roman" w:hAnsi="Arial" w:cs="Arial"/>
          <w:bCs/>
        </w:rPr>
        <w:t>……………</w:t>
      </w:r>
      <w:r w:rsidR="002A6C0E" w:rsidRPr="00AD234D">
        <w:rPr>
          <w:rFonts w:ascii="Arial" w:eastAsia="Times New Roman" w:hAnsi="Arial" w:cs="Arial"/>
        </w:rPr>
        <w:t xml:space="preserve"> </w:t>
      </w:r>
      <w:r w:rsidRPr="00AD234D">
        <w:rPr>
          <w:rFonts w:ascii="Arial" w:eastAsia="Times New Roman" w:hAnsi="Arial" w:cs="Arial"/>
        </w:rPr>
        <w:t>z określeniem tytułu wpłaty według wzoru: „opłata zgodnie z fakturą nr ..</w:t>
      </w:r>
      <w:r w:rsidR="00915220" w:rsidRPr="00AD234D">
        <w:rPr>
          <w:rFonts w:ascii="Arial" w:eastAsia="Times New Roman" w:hAnsi="Arial" w:cs="Arial"/>
        </w:rPr>
        <w:t>...............................</w:t>
      </w:r>
      <w:r w:rsidRPr="00AD234D">
        <w:rPr>
          <w:rFonts w:ascii="Arial" w:eastAsia="Times New Roman" w:hAnsi="Arial" w:cs="Arial"/>
        </w:rPr>
        <w:t xml:space="preserve"> – Umowa nr </w:t>
      </w:r>
      <w:r w:rsidR="00355925" w:rsidRPr="00AD234D">
        <w:rPr>
          <w:rFonts w:ascii="Arial" w:eastAsia="Times New Roman" w:hAnsi="Arial" w:cs="Arial"/>
        </w:rPr>
        <w:t>…………………</w:t>
      </w:r>
      <w:r w:rsidRPr="00AD234D">
        <w:rPr>
          <w:rFonts w:ascii="Arial" w:eastAsia="Times New Roman" w:hAnsi="Arial" w:cs="Arial"/>
        </w:rPr>
        <w:t xml:space="preserve"> z dnia </w:t>
      </w:r>
      <w:r w:rsidR="00355925" w:rsidRPr="00AD234D">
        <w:rPr>
          <w:rFonts w:ascii="Arial" w:eastAsia="Times New Roman" w:hAnsi="Arial" w:cs="Arial"/>
        </w:rPr>
        <w:t>……………………</w:t>
      </w:r>
      <w:r w:rsidRPr="00AD234D">
        <w:rPr>
          <w:rFonts w:ascii="Arial" w:eastAsia="Times New Roman" w:hAnsi="Arial" w:cs="Arial"/>
        </w:rPr>
        <w:t xml:space="preserve"> nie później niż </w:t>
      </w:r>
      <w:r w:rsidR="00E061F8">
        <w:rPr>
          <w:rFonts w:ascii="Arial" w:eastAsia="Times New Roman" w:hAnsi="Arial" w:cs="Arial"/>
          <w:bCs/>
        </w:rPr>
        <w:t>30</w:t>
      </w:r>
      <w:r w:rsidR="003E36AC" w:rsidRPr="00AD234D">
        <w:rPr>
          <w:rFonts w:ascii="Arial" w:eastAsia="Times New Roman" w:hAnsi="Arial" w:cs="Arial"/>
          <w:bCs/>
        </w:rPr>
        <w:t xml:space="preserve"> </w:t>
      </w:r>
      <w:r w:rsidRPr="00AD234D">
        <w:rPr>
          <w:rFonts w:ascii="Arial" w:eastAsia="Times New Roman" w:hAnsi="Arial" w:cs="Arial"/>
          <w:bCs/>
        </w:rPr>
        <w:t>dni od daty</w:t>
      </w:r>
      <w:r w:rsidR="006F61C5" w:rsidRPr="0053373D">
        <w:rPr>
          <w:rFonts w:ascii="Arial" w:eastAsia="Times New Roman" w:hAnsi="Arial" w:cs="Arial"/>
          <w:bCs/>
        </w:rPr>
        <w:t xml:space="preserve"> </w:t>
      </w:r>
      <w:r w:rsidR="00F51511" w:rsidRPr="0053373D">
        <w:rPr>
          <w:rFonts w:ascii="Arial" w:eastAsia="Times New Roman" w:hAnsi="Arial" w:cs="Arial"/>
          <w:bCs/>
        </w:rPr>
        <w:t>dostarczenia</w:t>
      </w:r>
      <w:r w:rsidR="00F51511">
        <w:t xml:space="preserve"> </w:t>
      </w:r>
      <w:r w:rsidR="006F61C5" w:rsidRPr="00AD234D">
        <w:rPr>
          <w:rFonts w:ascii="Arial" w:eastAsia="Times New Roman" w:hAnsi="Arial" w:cs="Arial"/>
          <w:bCs/>
        </w:rPr>
        <w:t xml:space="preserve">przez Wykonawcę </w:t>
      </w:r>
      <w:r w:rsidR="009919CE">
        <w:rPr>
          <w:rFonts w:ascii="Arial" w:eastAsia="Times New Roman" w:hAnsi="Arial" w:cs="Arial"/>
          <w:bCs/>
        </w:rPr>
        <w:t>poprawn</w:t>
      </w:r>
      <w:r w:rsidR="00F51511">
        <w:rPr>
          <w:rFonts w:ascii="Arial" w:eastAsia="Times New Roman" w:hAnsi="Arial" w:cs="Arial"/>
          <w:bCs/>
        </w:rPr>
        <w:t xml:space="preserve">ie </w:t>
      </w:r>
      <w:r w:rsidR="0053373D">
        <w:rPr>
          <w:rFonts w:ascii="Arial" w:eastAsia="Times New Roman" w:hAnsi="Arial" w:cs="Arial"/>
          <w:bCs/>
        </w:rPr>
        <w:t>wystawionej</w:t>
      </w:r>
      <w:r w:rsidR="0053373D" w:rsidRPr="00AD234D">
        <w:rPr>
          <w:rFonts w:ascii="Arial" w:eastAsia="Times New Roman" w:hAnsi="Arial" w:cs="Arial"/>
          <w:bCs/>
        </w:rPr>
        <w:t xml:space="preserve"> faktury</w:t>
      </w:r>
      <w:r w:rsidR="006F61C5" w:rsidRPr="00AD234D">
        <w:rPr>
          <w:rFonts w:ascii="Arial" w:eastAsia="Times New Roman" w:hAnsi="Arial" w:cs="Arial"/>
          <w:bCs/>
        </w:rPr>
        <w:t xml:space="preserve"> VAT.</w:t>
      </w:r>
    </w:p>
    <w:p w14:paraId="37BA5998" w14:textId="77777777" w:rsidR="002A48F6" w:rsidRPr="00AD234D" w:rsidRDefault="002A48F6" w:rsidP="009B75BB">
      <w:pPr>
        <w:numPr>
          <w:ilvl w:val="2"/>
          <w:numId w:val="17"/>
        </w:numPr>
        <w:tabs>
          <w:tab w:val="left" w:pos="360"/>
        </w:tabs>
        <w:spacing w:after="0" w:line="360" w:lineRule="auto"/>
        <w:ind w:right="-57" w:hanging="284"/>
        <w:rPr>
          <w:rFonts w:ascii="Arial" w:eastAsia="Times New Roman" w:hAnsi="Arial" w:cs="Arial"/>
        </w:rPr>
      </w:pPr>
      <w:r w:rsidRPr="00AD234D">
        <w:rPr>
          <w:rFonts w:ascii="Arial" w:eastAsia="Times New Roman" w:hAnsi="Arial" w:cs="Arial"/>
        </w:rPr>
        <w:t>Zamawiający jest podatnikiem podatku VAT.</w:t>
      </w:r>
    </w:p>
    <w:p w14:paraId="030BDDEF" w14:textId="77777777" w:rsidR="002A48F6" w:rsidRPr="00AD234D" w:rsidRDefault="00630E52" w:rsidP="009B75BB">
      <w:pPr>
        <w:numPr>
          <w:ilvl w:val="2"/>
          <w:numId w:val="17"/>
        </w:numPr>
        <w:tabs>
          <w:tab w:val="left" w:pos="360"/>
        </w:tabs>
        <w:spacing w:after="0" w:line="360" w:lineRule="auto"/>
        <w:ind w:right="-57" w:hanging="284"/>
        <w:rPr>
          <w:rFonts w:ascii="Arial" w:eastAsia="Times New Roman" w:hAnsi="Arial" w:cs="Arial"/>
        </w:rPr>
      </w:pPr>
      <w:r w:rsidRPr="00AD234D">
        <w:rPr>
          <w:rFonts w:ascii="Arial" w:eastAsia="Arial" w:hAnsi="Arial" w:cs="Arial"/>
          <w:lang w:eastAsia="pl-PL"/>
        </w:rPr>
        <w:t xml:space="preserve">Wykonawca jest/nie jest czynnym podatnikiem podatku VAT/ korzysta ze zwolnienia w zakresie podatku VAT </w:t>
      </w:r>
      <w:r w:rsidRPr="00AD234D">
        <w:rPr>
          <w:rFonts w:ascii="Arial" w:eastAsia="Arial" w:hAnsi="Arial" w:cs="Arial"/>
          <w:i/>
          <w:lang w:eastAsia="pl-PL"/>
        </w:rPr>
        <w:t>(wybrać odpowiednie)</w:t>
      </w:r>
      <w:r w:rsidR="002A48F6" w:rsidRPr="00AD234D">
        <w:rPr>
          <w:rFonts w:ascii="Arial" w:eastAsia="Times New Roman" w:hAnsi="Arial" w:cs="Arial"/>
        </w:rPr>
        <w:t>.</w:t>
      </w:r>
    </w:p>
    <w:p w14:paraId="794DD8C3" w14:textId="77777777" w:rsidR="002A48F6" w:rsidRPr="00AD234D" w:rsidRDefault="002A48F6" w:rsidP="009B75BB">
      <w:pPr>
        <w:numPr>
          <w:ilvl w:val="2"/>
          <w:numId w:val="17"/>
        </w:numPr>
        <w:tabs>
          <w:tab w:val="left" w:pos="360"/>
        </w:tabs>
        <w:spacing w:after="0" w:line="360" w:lineRule="auto"/>
        <w:ind w:right="-57" w:hanging="284"/>
        <w:rPr>
          <w:rFonts w:ascii="Arial" w:eastAsia="Times New Roman" w:hAnsi="Arial" w:cs="Arial"/>
        </w:rPr>
      </w:pPr>
      <w:r w:rsidRPr="00AD234D">
        <w:rPr>
          <w:rFonts w:ascii="Arial" w:eastAsia="Times New Roman" w:hAnsi="Arial" w:cs="Arial"/>
        </w:rPr>
        <w:lastRenderedPageBreak/>
        <w:t xml:space="preserve">Wykonawca zobowiązuje się do prowadzenia odrębnego rozliczenia finansowego Przesyłek Pocztowych, które są: </w:t>
      </w:r>
    </w:p>
    <w:p w14:paraId="3A81A0DC" w14:textId="77777777" w:rsidR="00D4353A" w:rsidRPr="00AD234D" w:rsidRDefault="00D4353A" w:rsidP="009B75BB">
      <w:pPr>
        <w:numPr>
          <w:ilvl w:val="0"/>
          <w:numId w:val="28"/>
        </w:numPr>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(oznaczenie nadawcy: Urząd Marszałkowski Województwa Małopolskiego, dodatkowo oznaczone na przesyłce „BW”),</w:t>
      </w:r>
    </w:p>
    <w:p w14:paraId="1A04F79C" w14:textId="77777777" w:rsidR="00D4353A" w:rsidRPr="00AD234D" w:rsidRDefault="00D4353A" w:rsidP="009B75BB">
      <w:pPr>
        <w:numPr>
          <w:ilvl w:val="0"/>
          <w:numId w:val="28"/>
        </w:numPr>
        <w:tabs>
          <w:tab w:val="left" w:pos="284"/>
          <w:tab w:val="left" w:pos="426"/>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(oznaczenie nadawcy: Urząd Marszałkowski Województwa Małopolskiego, Kancelaria Sejmiku, dodatkowo oznaczone na przesyłce: „KS”),</w:t>
      </w:r>
    </w:p>
    <w:p w14:paraId="4B9BCD6D" w14:textId="77777777" w:rsidR="00D4353A" w:rsidRPr="00AD234D" w:rsidRDefault="00D4353A" w:rsidP="009B75BB">
      <w:pPr>
        <w:numPr>
          <w:ilvl w:val="0"/>
          <w:numId w:val="28"/>
        </w:numPr>
        <w:tabs>
          <w:tab w:val="left" w:pos="284"/>
          <w:tab w:val="left" w:pos="426"/>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(oznaczenie nadawcy: Urząd Marszałkowski Województwa Małopolskiego, Departament Rolnictwa i Rozwoju Obszarów Wiejskich, dodatkowo oznaczone na przesyłce: „WGR”),</w:t>
      </w:r>
    </w:p>
    <w:p w14:paraId="33249974" w14:textId="77777777" w:rsidR="00D4353A" w:rsidRPr="00AD234D" w:rsidRDefault="00D4353A" w:rsidP="009B75BB">
      <w:pPr>
        <w:numPr>
          <w:ilvl w:val="0"/>
          <w:numId w:val="28"/>
        </w:numPr>
        <w:tabs>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w ramach zadań zleconych z zakresu administracji rządowej (oznaczenie nadawcy: Urząd Marszałkowski Województwa Małopolskiego, dodatkowo oznaczone na przesyłce: „ZZ”),</w:t>
      </w:r>
    </w:p>
    <w:p w14:paraId="1E1FBC3A" w14:textId="77777777" w:rsidR="00D4353A" w:rsidRPr="00AD234D" w:rsidRDefault="00D4353A" w:rsidP="009B75BB">
      <w:pPr>
        <w:numPr>
          <w:ilvl w:val="0"/>
          <w:numId w:val="28"/>
        </w:numPr>
        <w:tabs>
          <w:tab w:val="num" w:pos="1134"/>
        </w:tabs>
        <w:spacing w:after="0" w:line="360" w:lineRule="auto"/>
        <w:rPr>
          <w:rFonts w:ascii="Arial" w:eastAsia="Times New Roman" w:hAnsi="Arial" w:cs="Arial"/>
          <w:lang w:eastAsia="pl-PL"/>
        </w:rPr>
      </w:pPr>
      <w:r w:rsidRPr="00AD234D">
        <w:rPr>
          <w:rFonts w:ascii="Arial" w:eastAsia="Times New Roman" w:hAnsi="Arial" w:cs="Arial"/>
          <w:lang w:eastAsia="pl-PL"/>
        </w:rPr>
        <w:t>współfinansowane ze środków UE (oznaczenie nadawcy: Urząd Marszałkowski Województwa Małopolskiego, dodatkowo oznaczone na przesyłce: „EFS”, „PT FE”).</w:t>
      </w:r>
    </w:p>
    <w:p w14:paraId="4284C2AE" w14:textId="77777777" w:rsidR="002A48F6" w:rsidRPr="00AD234D" w:rsidRDefault="002A48F6" w:rsidP="009B75BB">
      <w:pPr>
        <w:numPr>
          <w:ilvl w:val="2"/>
          <w:numId w:val="17"/>
        </w:numPr>
        <w:tabs>
          <w:tab w:val="left" w:pos="0"/>
          <w:tab w:val="num" w:pos="510"/>
          <w:tab w:val="num" w:pos="850"/>
        </w:tabs>
        <w:spacing w:after="240" w:line="360" w:lineRule="auto"/>
        <w:ind w:left="284" w:right="-57" w:hanging="284"/>
        <w:rPr>
          <w:rFonts w:ascii="Arial" w:eastAsia="Times New Roman" w:hAnsi="Arial" w:cs="Arial"/>
        </w:rPr>
      </w:pPr>
      <w:r w:rsidRPr="00AD234D">
        <w:rPr>
          <w:rFonts w:ascii="Arial" w:eastAsia="Times New Roman" w:hAnsi="Arial" w:cs="Arial"/>
        </w:rPr>
        <w:t xml:space="preserve">Faktury wystawiane będą na: </w:t>
      </w:r>
    </w:p>
    <w:p w14:paraId="7A2D5D3B" w14:textId="77777777" w:rsidR="002A48F6" w:rsidRPr="00AD234D" w:rsidRDefault="002A48F6" w:rsidP="00665651">
      <w:pPr>
        <w:tabs>
          <w:tab w:val="left" w:pos="0"/>
          <w:tab w:val="num" w:pos="850"/>
        </w:tabs>
        <w:spacing w:after="0" w:line="360" w:lineRule="auto"/>
        <w:ind w:left="284" w:right="-57"/>
        <w:rPr>
          <w:rFonts w:ascii="Arial" w:eastAsia="Times New Roman" w:hAnsi="Arial" w:cs="Arial"/>
        </w:rPr>
      </w:pPr>
      <w:r w:rsidRPr="00AD234D">
        <w:rPr>
          <w:rFonts w:ascii="Arial" w:eastAsia="Times New Roman" w:hAnsi="Arial" w:cs="Arial"/>
        </w:rPr>
        <w:t>Nabywca:</w:t>
      </w:r>
    </w:p>
    <w:p w14:paraId="395EA056" w14:textId="77777777" w:rsidR="002A48F6" w:rsidRPr="00AD234D" w:rsidRDefault="002A48F6" w:rsidP="004C61EE">
      <w:pPr>
        <w:spacing w:after="0" w:line="360" w:lineRule="auto"/>
        <w:ind w:left="284" w:right="-57"/>
        <w:rPr>
          <w:rFonts w:ascii="Arial" w:eastAsia="Times New Roman" w:hAnsi="Arial" w:cs="Arial"/>
          <w:b/>
        </w:rPr>
      </w:pPr>
      <w:r w:rsidRPr="00AD234D">
        <w:rPr>
          <w:rFonts w:ascii="Arial" w:eastAsia="Times New Roman" w:hAnsi="Arial" w:cs="Arial"/>
          <w:b/>
        </w:rPr>
        <w:t>Województwo Małopolskie</w:t>
      </w:r>
    </w:p>
    <w:p w14:paraId="7E39DF7A" w14:textId="77777777" w:rsidR="002A48F6" w:rsidRPr="00AD234D" w:rsidRDefault="002A48F6" w:rsidP="004C61EE">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 xml:space="preserve">ul. Basztowa 22, </w:t>
      </w:r>
    </w:p>
    <w:p w14:paraId="0D3F3C2A" w14:textId="77777777" w:rsidR="002A48F6" w:rsidRPr="00AD234D" w:rsidRDefault="002A48F6" w:rsidP="004C61EE">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31-156 Kraków</w:t>
      </w:r>
    </w:p>
    <w:p w14:paraId="4DF3E003" w14:textId="77777777" w:rsidR="002A48F6" w:rsidRPr="00AD234D" w:rsidRDefault="002A48F6" w:rsidP="004C61EE">
      <w:pPr>
        <w:shd w:val="clear" w:color="auto" w:fill="FFFFFF"/>
        <w:tabs>
          <w:tab w:val="left" w:pos="426"/>
        </w:tabs>
        <w:spacing w:after="240" w:line="360" w:lineRule="auto"/>
        <w:ind w:left="284" w:right="-57"/>
        <w:rPr>
          <w:rFonts w:ascii="Arial" w:eastAsia="Times New Roman" w:hAnsi="Arial" w:cs="Arial"/>
          <w:b/>
          <w:lang w:eastAsia="pl-PL"/>
        </w:rPr>
      </w:pPr>
      <w:r w:rsidRPr="00AD234D">
        <w:rPr>
          <w:rFonts w:ascii="Arial" w:eastAsia="Times New Roman" w:hAnsi="Arial" w:cs="Arial"/>
          <w:b/>
          <w:lang w:eastAsia="pl-PL"/>
        </w:rPr>
        <w:t>NIP: 676 21 78 337</w:t>
      </w:r>
    </w:p>
    <w:p w14:paraId="1FE5BB3E" w14:textId="77777777" w:rsidR="002A48F6" w:rsidRPr="00AD234D" w:rsidRDefault="002A48F6" w:rsidP="0034266F">
      <w:pPr>
        <w:shd w:val="clear" w:color="auto" w:fill="FFFFFF"/>
        <w:tabs>
          <w:tab w:val="left" w:pos="426"/>
        </w:tabs>
        <w:spacing w:after="0" w:line="360" w:lineRule="auto"/>
        <w:ind w:left="284" w:right="-57" w:hanging="284"/>
        <w:rPr>
          <w:rFonts w:ascii="Arial" w:eastAsia="Times New Roman" w:hAnsi="Arial" w:cs="Arial"/>
          <w:lang w:eastAsia="pl-PL"/>
        </w:rPr>
      </w:pPr>
      <w:r w:rsidRPr="00AD234D">
        <w:rPr>
          <w:rFonts w:ascii="Arial" w:eastAsia="Times New Roman" w:hAnsi="Arial" w:cs="Arial"/>
          <w:b/>
          <w:lang w:eastAsia="pl-PL"/>
        </w:rPr>
        <w:tab/>
      </w:r>
      <w:r w:rsidRPr="00AD234D">
        <w:rPr>
          <w:rFonts w:ascii="Arial" w:eastAsia="Times New Roman" w:hAnsi="Arial" w:cs="Arial"/>
          <w:lang w:eastAsia="pl-PL"/>
        </w:rPr>
        <w:t>Odbiorca:</w:t>
      </w:r>
    </w:p>
    <w:p w14:paraId="4B4CFF6E" w14:textId="77777777" w:rsidR="002A48F6" w:rsidRPr="00AD234D" w:rsidRDefault="002A48F6" w:rsidP="004C61EE">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Urząd Marszałkowski Województwa Małopolskiego</w:t>
      </w:r>
    </w:p>
    <w:p w14:paraId="63F00ADB" w14:textId="77777777" w:rsidR="002A48F6" w:rsidRPr="00AD234D" w:rsidRDefault="002A48F6" w:rsidP="004C61EE">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Departament DG</w:t>
      </w:r>
    </w:p>
    <w:p w14:paraId="0ADD62FB" w14:textId="77777777" w:rsidR="002A48F6" w:rsidRPr="00AD234D" w:rsidRDefault="002A48F6" w:rsidP="004C61EE">
      <w:pPr>
        <w:shd w:val="clear" w:color="auto" w:fill="FFFFFF"/>
        <w:tabs>
          <w:tab w:val="left" w:pos="426"/>
        </w:tabs>
        <w:spacing w:after="240" w:line="360" w:lineRule="auto"/>
        <w:ind w:left="284" w:right="-57"/>
        <w:rPr>
          <w:rFonts w:ascii="Arial" w:eastAsia="Times New Roman" w:hAnsi="Arial" w:cs="Arial"/>
          <w:b/>
          <w:lang w:eastAsia="pl-PL"/>
        </w:rPr>
      </w:pPr>
      <w:r w:rsidRPr="00AD234D">
        <w:rPr>
          <w:rFonts w:ascii="Arial" w:eastAsia="Times New Roman" w:hAnsi="Arial" w:cs="Arial"/>
          <w:b/>
          <w:lang w:eastAsia="pl-PL"/>
        </w:rPr>
        <w:t>ul. Basztowa 22, 31-156 Kraków</w:t>
      </w:r>
    </w:p>
    <w:p w14:paraId="6A2AEE7A" w14:textId="77777777" w:rsidR="002A48F6" w:rsidRPr="00AD234D" w:rsidRDefault="002A48F6" w:rsidP="00262DB1">
      <w:pPr>
        <w:spacing w:after="120" w:line="360" w:lineRule="auto"/>
        <w:ind w:firstLine="284"/>
        <w:rPr>
          <w:rFonts w:ascii="Arial" w:eastAsia="Times New Roman" w:hAnsi="Arial" w:cs="Arial"/>
        </w:rPr>
      </w:pPr>
      <w:r w:rsidRPr="00AD234D">
        <w:rPr>
          <w:rFonts w:ascii="Arial" w:eastAsia="Times New Roman" w:hAnsi="Arial" w:cs="Arial"/>
        </w:rPr>
        <w:t>i przesyłane na adres do korespondencji:</w:t>
      </w:r>
    </w:p>
    <w:p w14:paraId="0C0BC079" w14:textId="77777777" w:rsidR="002A48F6" w:rsidRPr="00AD234D" w:rsidRDefault="002A48F6" w:rsidP="004D388A">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Urząd Marszałkowski Województwa Małopolskiego</w:t>
      </w:r>
    </w:p>
    <w:p w14:paraId="39E3A8FD" w14:textId="77777777" w:rsidR="002A48F6" w:rsidRPr="00AD234D" w:rsidRDefault="002A48F6" w:rsidP="004D388A">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Departament Generalny</w:t>
      </w:r>
    </w:p>
    <w:p w14:paraId="6DD6D33D" w14:textId="77777777" w:rsidR="002A48F6" w:rsidRPr="00AD234D" w:rsidRDefault="002A48F6" w:rsidP="004D388A">
      <w:pPr>
        <w:shd w:val="clear" w:color="auto" w:fill="FFFFFF"/>
        <w:tabs>
          <w:tab w:val="left" w:pos="426"/>
        </w:tabs>
        <w:spacing w:after="0" w:line="360" w:lineRule="auto"/>
        <w:ind w:left="284" w:right="-57"/>
        <w:rPr>
          <w:rFonts w:ascii="Arial" w:eastAsia="Times New Roman" w:hAnsi="Arial" w:cs="Arial"/>
          <w:b/>
          <w:lang w:eastAsia="pl-PL"/>
        </w:rPr>
      </w:pPr>
      <w:r w:rsidRPr="00AD234D">
        <w:rPr>
          <w:rFonts w:ascii="Arial" w:eastAsia="Times New Roman" w:hAnsi="Arial" w:cs="Arial"/>
          <w:b/>
          <w:lang w:eastAsia="pl-PL"/>
        </w:rPr>
        <w:t>ul. Racławicka 56, 30 - 017 Kraków</w:t>
      </w:r>
    </w:p>
    <w:p w14:paraId="6572C97D" w14:textId="77777777" w:rsidR="00DB6033" w:rsidRPr="00AD234D" w:rsidRDefault="00FE1C7B" w:rsidP="009B75BB">
      <w:pPr>
        <w:numPr>
          <w:ilvl w:val="2"/>
          <w:numId w:val="17"/>
        </w:numPr>
        <w:shd w:val="clear" w:color="auto" w:fill="FFFFFF"/>
        <w:spacing w:after="0" w:line="360" w:lineRule="auto"/>
        <w:ind w:left="284" w:hanging="284"/>
        <w:rPr>
          <w:rFonts w:ascii="Arial" w:eastAsia="Times New Roman" w:hAnsi="Arial" w:cs="Arial"/>
          <w:lang w:eastAsia="pl-PL"/>
        </w:rPr>
      </w:pPr>
      <w:r w:rsidRPr="00AD234D">
        <w:rPr>
          <w:rFonts w:ascii="Arial" w:hAnsi="Arial" w:cs="Arial"/>
          <w:iCs/>
        </w:rPr>
        <w:t>Za dzień zapłaty należności przez Zamawiają</w:t>
      </w:r>
      <w:r w:rsidR="00B103C4" w:rsidRPr="00AD234D">
        <w:rPr>
          <w:rFonts w:ascii="Arial" w:hAnsi="Arial" w:cs="Arial"/>
          <w:iCs/>
        </w:rPr>
        <w:t xml:space="preserve">cego przyjmuje się dzień </w:t>
      </w:r>
      <w:r w:rsidR="008E6D3A" w:rsidRPr="00AD234D">
        <w:rPr>
          <w:rFonts w:ascii="Arial" w:hAnsi="Arial" w:cs="Arial"/>
          <w:iCs/>
        </w:rPr>
        <w:t xml:space="preserve">uznania </w:t>
      </w:r>
      <w:r w:rsidR="00B103C4" w:rsidRPr="00AD234D">
        <w:rPr>
          <w:rFonts w:ascii="Arial" w:hAnsi="Arial" w:cs="Arial"/>
          <w:iCs/>
        </w:rPr>
        <w:t xml:space="preserve">rachunku bankowego </w:t>
      </w:r>
      <w:r w:rsidR="008E6D3A" w:rsidRPr="00AD234D">
        <w:rPr>
          <w:rFonts w:ascii="Arial" w:hAnsi="Arial" w:cs="Arial"/>
          <w:iCs/>
        </w:rPr>
        <w:t>Wykonawcy</w:t>
      </w:r>
      <w:r w:rsidR="00F14D4E" w:rsidRPr="00AD234D">
        <w:rPr>
          <w:rFonts w:ascii="Arial" w:hAnsi="Arial" w:cs="Arial"/>
          <w:iCs/>
        </w:rPr>
        <w:t>.</w:t>
      </w:r>
    </w:p>
    <w:p w14:paraId="7FA8A3D6" w14:textId="77777777" w:rsidR="002A48F6" w:rsidRPr="00AD234D" w:rsidRDefault="002A48F6" w:rsidP="009B75BB">
      <w:pPr>
        <w:numPr>
          <w:ilvl w:val="2"/>
          <w:numId w:val="17"/>
        </w:numPr>
        <w:shd w:val="clear" w:color="auto" w:fill="FFFFFF"/>
        <w:spacing w:after="0" w:line="360" w:lineRule="auto"/>
        <w:ind w:left="284" w:hanging="426"/>
        <w:rPr>
          <w:rFonts w:ascii="Arial" w:eastAsia="Times New Roman" w:hAnsi="Arial" w:cs="Arial"/>
          <w:lang w:eastAsia="pl-PL"/>
        </w:rPr>
      </w:pPr>
      <w:r w:rsidRPr="00AD234D">
        <w:rPr>
          <w:rFonts w:ascii="Arial" w:eastAsia="Times New Roman" w:hAnsi="Arial" w:cs="Arial"/>
          <w:lang w:eastAsia="pl-PL"/>
        </w:rPr>
        <w:t>Każdorazowo, odrębnie Zamawiający będzie otrzymywać faktury:</w:t>
      </w:r>
    </w:p>
    <w:p w14:paraId="03A24A5F" w14:textId="77777777" w:rsidR="002A48F6" w:rsidRPr="00AD234D" w:rsidRDefault="002A48F6" w:rsidP="009B75BB">
      <w:pPr>
        <w:numPr>
          <w:ilvl w:val="0"/>
          <w:numId w:val="23"/>
        </w:numPr>
        <w:tabs>
          <w:tab w:val="left" w:pos="0"/>
        </w:tabs>
        <w:spacing w:after="0" w:line="360" w:lineRule="auto"/>
        <w:ind w:left="511" w:hanging="284"/>
        <w:rPr>
          <w:rFonts w:ascii="Arial" w:eastAsia="Times New Roman" w:hAnsi="Arial" w:cs="Arial"/>
        </w:rPr>
      </w:pPr>
      <w:r w:rsidRPr="00AD234D">
        <w:rPr>
          <w:rFonts w:ascii="Arial" w:eastAsia="Times New Roman" w:hAnsi="Arial" w:cs="Arial"/>
        </w:rPr>
        <w:lastRenderedPageBreak/>
        <w:t xml:space="preserve">za usługi pocztowe (nadania i zwroty): </w:t>
      </w:r>
    </w:p>
    <w:p w14:paraId="040BDB48" w14:textId="77777777" w:rsidR="00D4353A" w:rsidRPr="00AD234D" w:rsidRDefault="00D4353A" w:rsidP="009B75BB">
      <w:pPr>
        <w:pStyle w:val="Akapitzlist"/>
        <w:numPr>
          <w:ilvl w:val="2"/>
          <w:numId w:val="20"/>
        </w:numPr>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 BW,</w:t>
      </w:r>
    </w:p>
    <w:p w14:paraId="55E8188B" w14:textId="77777777" w:rsidR="00D4353A" w:rsidRPr="00AD234D" w:rsidRDefault="00D4353A" w:rsidP="009B75BB">
      <w:pPr>
        <w:pStyle w:val="Akapitzlist"/>
        <w:numPr>
          <w:ilvl w:val="2"/>
          <w:numId w:val="20"/>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 WGR,</w:t>
      </w:r>
    </w:p>
    <w:p w14:paraId="44027FF6" w14:textId="77777777" w:rsidR="00D4353A" w:rsidRPr="00AD234D" w:rsidRDefault="00D4353A" w:rsidP="009B75BB">
      <w:pPr>
        <w:pStyle w:val="Akapitzlist"/>
        <w:numPr>
          <w:ilvl w:val="2"/>
          <w:numId w:val="20"/>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 KS,</w:t>
      </w:r>
    </w:p>
    <w:p w14:paraId="2EF3D6B0" w14:textId="77777777" w:rsidR="00D4353A" w:rsidRPr="00AD234D" w:rsidRDefault="00D4353A" w:rsidP="009B75BB">
      <w:pPr>
        <w:pStyle w:val="Akapitzlist"/>
        <w:numPr>
          <w:ilvl w:val="2"/>
          <w:numId w:val="20"/>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finansowane z budżetu Województwa Małopolskiego w ramach zadań zleconych z zakresu administracji rządowej - ZZ,</w:t>
      </w:r>
    </w:p>
    <w:p w14:paraId="5B7FDB01" w14:textId="77777777" w:rsidR="00D4353A" w:rsidRPr="00AD234D" w:rsidRDefault="00D4353A" w:rsidP="009B75BB">
      <w:pPr>
        <w:pStyle w:val="Akapitzlist"/>
        <w:numPr>
          <w:ilvl w:val="2"/>
          <w:numId w:val="20"/>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 xml:space="preserve">współfinansowane ze środków Unii Europejskiej - „EFS”, </w:t>
      </w:r>
    </w:p>
    <w:p w14:paraId="530190A0" w14:textId="77777777" w:rsidR="00D4353A" w:rsidRPr="00AD234D" w:rsidRDefault="00D4353A" w:rsidP="009B75BB">
      <w:pPr>
        <w:pStyle w:val="Akapitzlist"/>
        <w:numPr>
          <w:ilvl w:val="2"/>
          <w:numId w:val="20"/>
        </w:numPr>
        <w:tabs>
          <w:tab w:val="num" w:pos="851"/>
        </w:tabs>
        <w:spacing w:after="0" w:line="360" w:lineRule="auto"/>
        <w:rPr>
          <w:rFonts w:ascii="Arial" w:eastAsia="Times New Roman" w:hAnsi="Arial" w:cs="Arial"/>
          <w:lang w:eastAsia="pl-PL"/>
        </w:rPr>
      </w:pPr>
      <w:r w:rsidRPr="00AD234D">
        <w:rPr>
          <w:rFonts w:ascii="Arial" w:eastAsia="Times New Roman" w:hAnsi="Arial" w:cs="Arial"/>
          <w:lang w:eastAsia="pl-PL"/>
        </w:rPr>
        <w:t>współfinansowane ze środków Unii Europejskiej - „PT FE”.</w:t>
      </w:r>
    </w:p>
    <w:p w14:paraId="7E162D1A" w14:textId="77777777" w:rsidR="002A48F6" w:rsidRPr="00AD234D" w:rsidRDefault="002A48F6" w:rsidP="009B75BB">
      <w:pPr>
        <w:pStyle w:val="Akapitzlist"/>
        <w:numPr>
          <w:ilvl w:val="2"/>
          <w:numId w:val="17"/>
        </w:numPr>
        <w:tabs>
          <w:tab w:val="clear" w:pos="283"/>
          <w:tab w:val="num" w:pos="0"/>
        </w:tabs>
        <w:spacing w:after="0" w:line="360" w:lineRule="auto"/>
        <w:ind w:hanging="425"/>
        <w:rPr>
          <w:rFonts w:ascii="Arial" w:eastAsia="Times New Roman" w:hAnsi="Arial" w:cs="Arial"/>
          <w:lang w:eastAsia="pl-PL"/>
        </w:rPr>
      </w:pPr>
      <w:r w:rsidRPr="00AD234D">
        <w:rPr>
          <w:rFonts w:ascii="Arial" w:eastAsia="Times New Roman" w:hAnsi="Arial" w:cs="Arial"/>
          <w:lang w:eastAsia="pl-PL"/>
        </w:rPr>
        <w:t>Zamawiający dopuszcza złożenie faktury w formie:</w:t>
      </w:r>
    </w:p>
    <w:p w14:paraId="33CD3CA0" w14:textId="77777777" w:rsidR="008A3C79" w:rsidRPr="00AD234D" w:rsidRDefault="002A48F6" w:rsidP="009B75BB">
      <w:pPr>
        <w:pStyle w:val="Akapitzlist"/>
        <w:numPr>
          <w:ilvl w:val="0"/>
          <w:numId w:val="39"/>
        </w:numPr>
        <w:shd w:val="clear" w:color="auto" w:fill="FFFFFF"/>
        <w:tabs>
          <w:tab w:val="left" w:pos="7380"/>
        </w:tabs>
        <w:spacing w:after="0" w:line="360" w:lineRule="auto"/>
        <w:ind w:right="1"/>
        <w:rPr>
          <w:rFonts w:ascii="Arial" w:eastAsia="Times New Roman" w:hAnsi="Arial" w:cs="Arial"/>
          <w:lang w:eastAsia="pl-PL"/>
        </w:rPr>
      </w:pPr>
      <w:r w:rsidRPr="00AD234D">
        <w:rPr>
          <w:rFonts w:ascii="Arial" w:eastAsia="Times New Roman" w:hAnsi="Arial" w:cs="Arial"/>
          <w:lang w:eastAsia="pl-PL"/>
        </w:rPr>
        <w:t>papierowej,</w:t>
      </w:r>
    </w:p>
    <w:p w14:paraId="639B9B77" w14:textId="77777777" w:rsidR="008A3C79" w:rsidRPr="00AD234D" w:rsidRDefault="003E1D8D" w:rsidP="009B75BB">
      <w:pPr>
        <w:pStyle w:val="Akapitzlist"/>
        <w:numPr>
          <w:ilvl w:val="0"/>
          <w:numId w:val="39"/>
        </w:numPr>
        <w:shd w:val="clear" w:color="auto" w:fill="FFFFFF"/>
        <w:tabs>
          <w:tab w:val="left" w:pos="7380"/>
        </w:tabs>
        <w:spacing w:after="0" w:line="360" w:lineRule="auto"/>
        <w:ind w:right="1"/>
        <w:rPr>
          <w:rFonts w:ascii="Arial" w:eastAsia="Times New Roman" w:hAnsi="Arial" w:cs="Arial"/>
          <w:lang w:eastAsia="pl-PL"/>
        </w:rPr>
      </w:pPr>
      <w:r w:rsidRPr="00AD234D">
        <w:rPr>
          <w:rFonts w:ascii="Arial" w:eastAsia="Times New Roman" w:hAnsi="Arial" w:cs="Arial"/>
          <w:lang w:eastAsia="pl-PL"/>
        </w:rPr>
        <w:t>ustrukturyzowanego dokumentu elektronicznego złożonego za pośrednictwem Platformy</w:t>
      </w:r>
      <w:r w:rsidR="005929F0" w:rsidRPr="00AD234D">
        <w:rPr>
          <w:rFonts w:ascii="Arial" w:eastAsia="Times New Roman" w:hAnsi="Arial" w:cs="Arial"/>
          <w:lang w:eastAsia="pl-PL"/>
        </w:rPr>
        <w:t xml:space="preserve"> </w:t>
      </w:r>
      <w:r w:rsidRPr="00AD234D">
        <w:rPr>
          <w:rFonts w:ascii="Arial" w:eastAsia="Times New Roman" w:hAnsi="Arial" w:cs="Arial"/>
          <w:lang w:eastAsia="pl-PL"/>
        </w:rPr>
        <w:t>Elektronicznego Fakturowania zwanej dalej PEF, zgodnie z ustawą o</w:t>
      </w:r>
      <w:r w:rsidR="005929F0" w:rsidRPr="00AD234D">
        <w:rPr>
          <w:rFonts w:ascii="Arial" w:eastAsia="Times New Roman" w:hAnsi="Arial" w:cs="Arial"/>
          <w:lang w:eastAsia="pl-PL"/>
        </w:rPr>
        <w:t> </w:t>
      </w:r>
      <w:r w:rsidRPr="00AD234D">
        <w:rPr>
          <w:rFonts w:ascii="Arial" w:eastAsia="Times New Roman" w:hAnsi="Arial" w:cs="Arial"/>
          <w:lang w:eastAsia="pl-PL"/>
        </w:rPr>
        <w:t>elektronicznym fakturowaniu w zamówieniach publicznych, koncesjach na roboty budowlane lub usługi oraz partnerstwie publiczno-prawnym z dnia 9</w:t>
      </w:r>
      <w:r w:rsidR="00D20FF4" w:rsidRPr="00AD234D">
        <w:rPr>
          <w:rFonts w:ascii="Arial" w:eastAsia="Times New Roman" w:hAnsi="Arial" w:cs="Arial"/>
          <w:lang w:eastAsia="pl-PL"/>
        </w:rPr>
        <w:t> </w:t>
      </w:r>
      <w:r w:rsidRPr="00AD234D">
        <w:rPr>
          <w:rFonts w:ascii="Arial" w:eastAsia="Times New Roman" w:hAnsi="Arial" w:cs="Arial"/>
          <w:lang w:eastAsia="pl-PL"/>
        </w:rPr>
        <w:t>listopada 2018 r. (Dz.U. 2020 r. poz. 1666 z późn.zm.). Otrzymanie ustrukturyzowanych faktur elektronicznych a pośrednictwem platformy PEF nie wymaga zgody określonej w art. 106n ust. 1 ustawy o VAT. Otrzymanie innych faktur korygujących wymaga zgody stron umowy</w:t>
      </w:r>
    </w:p>
    <w:p w14:paraId="63A82029" w14:textId="77777777" w:rsidR="00CC19BA" w:rsidRPr="00AD234D" w:rsidRDefault="003E1D8D" w:rsidP="009B75BB">
      <w:pPr>
        <w:pStyle w:val="Akapitzlist"/>
        <w:numPr>
          <w:ilvl w:val="0"/>
          <w:numId w:val="39"/>
        </w:numPr>
        <w:shd w:val="clear" w:color="auto" w:fill="FFFFFF"/>
        <w:tabs>
          <w:tab w:val="left" w:pos="7380"/>
        </w:tabs>
        <w:spacing w:after="0" w:line="360" w:lineRule="auto"/>
        <w:ind w:right="1"/>
        <w:rPr>
          <w:rFonts w:ascii="Arial" w:eastAsia="Times New Roman" w:hAnsi="Arial" w:cs="Arial"/>
          <w:lang w:eastAsia="pl-PL"/>
        </w:rPr>
      </w:pPr>
      <w:r w:rsidRPr="00AD234D">
        <w:rPr>
          <w:rFonts w:ascii="Arial" w:eastAsia="Times New Roman" w:hAnsi="Arial" w:cs="Arial"/>
          <w:lang w:eastAsia="pl-PL"/>
        </w:rPr>
        <w:t>elektronicznej, po uprzednim obustronnym podpisaniu oświa</w:t>
      </w:r>
      <w:r w:rsidR="008A3C79" w:rsidRPr="00AD234D">
        <w:rPr>
          <w:rFonts w:ascii="Arial" w:eastAsia="Times New Roman" w:hAnsi="Arial" w:cs="Arial"/>
          <w:lang w:eastAsia="pl-PL"/>
        </w:rPr>
        <w:t xml:space="preserve">dczenia, którego wzór zostanie </w:t>
      </w:r>
      <w:r w:rsidRPr="00AD234D">
        <w:rPr>
          <w:rFonts w:ascii="Arial" w:eastAsia="Times New Roman" w:hAnsi="Arial" w:cs="Arial"/>
          <w:lang w:eastAsia="pl-PL"/>
        </w:rPr>
        <w:t>udostępniony wykonawcy na jego wniosek, wraz z informacją o</w:t>
      </w:r>
      <w:r w:rsidR="008A3C79" w:rsidRPr="00AD234D">
        <w:rPr>
          <w:rFonts w:ascii="Arial" w:eastAsia="Times New Roman" w:hAnsi="Arial" w:cs="Arial"/>
          <w:lang w:eastAsia="pl-PL"/>
        </w:rPr>
        <w:t> </w:t>
      </w:r>
      <w:r w:rsidRPr="00AD234D">
        <w:rPr>
          <w:rFonts w:ascii="Arial" w:eastAsia="Times New Roman" w:hAnsi="Arial" w:cs="Arial"/>
          <w:lang w:eastAsia="pl-PL"/>
        </w:rPr>
        <w:t>zasadach przyjmowania faktur w formie elektronicznej przez Urząd Marszałkowski Województwa Małopolskiego.</w:t>
      </w:r>
    </w:p>
    <w:p w14:paraId="03E28743" w14:textId="67381B19" w:rsidR="002A48F6" w:rsidRPr="00964D51" w:rsidRDefault="002A48F6" w:rsidP="009B75BB">
      <w:pPr>
        <w:pStyle w:val="Akapitzlist"/>
        <w:numPr>
          <w:ilvl w:val="2"/>
          <w:numId w:val="17"/>
        </w:numPr>
        <w:tabs>
          <w:tab w:val="clear" w:pos="283"/>
          <w:tab w:val="left" w:pos="0"/>
          <w:tab w:val="num" w:pos="142"/>
        </w:tabs>
        <w:spacing w:after="0" w:line="360" w:lineRule="auto"/>
        <w:ind w:hanging="425"/>
        <w:rPr>
          <w:rFonts w:ascii="Arial" w:eastAsia="Times New Roman" w:hAnsi="Arial" w:cs="Arial"/>
          <w:lang w:eastAsia="pl-PL"/>
        </w:rPr>
      </w:pPr>
      <w:r w:rsidRPr="00FB7BE3">
        <w:rPr>
          <w:rFonts w:ascii="Arial" w:eastAsia="Times New Roman" w:hAnsi="Arial" w:cs="Arial"/>
          <w:lang w:eastAsia="pl-PL"/>
        </w:rPr>
        <w:t>Zamawiając</w:t>
      </w:r>
      <w:r w:rsidRPr="00FB7BE3">
        <w:rPr>
          <w:rFonts w:ascii="Arial" w:eastAsia="Times New Roman" w:hAnsi="Arial" w:cs="Arial"/>
        </w:rPr>
        <w:t xml:space="preserve">y prowadzi Konto Podmiotu na Platformie Elektronicznego Fakturowania (PEF). Właściwą dla Województwa Małopolskiego PEF jest </w:t>
      </w:r>
      <w:r w:rsidR="00930FB4" w:rsidRPr="00FB7BE3">
        <w:rPr>
          <w:rFonts w:ascii="Arial" w:hAnsi="Arial" w:cs="Arial"/>
        </w:rPr>
        <w:t>Broker PEFexpert – konsorcjum firm: SOFTIQ Sp. z o. o., Edison S. A., Euvic Sp. z o. o., MedApp S. A.</w:t>
      </w:r>
      <w:r w:rsidRPr="00FB7BE3">
        <w:rPr>
          <w:rFonts w:ascii="Arial" w:eastAsia="Times New Roman" w:hAnsi="Arial" w:cs="Arial"/>
        </w:rPr>
        <w:t>dostępny pod adres</w:t>
      </w:r>
      <w:r w:rsidR="00930FB4" w:rsidRPr="00FB7BE3">
        <w:rPr>
          <w:rFonts w:ascii="Arial" w:eastAsia="Times New Roman" w:hAnsi="Arial" w:cs="Arial"/>
        </w:rPr>
        <w:t>em</w:t>
      </w:r>
      <w:r w:rsidRPr="00FB7BE3">
        <w:rPr>
          <w:rFonts w:ascii="Arial" w:eastAsia="Times New Roman" w:hAnsi="Arial" w:cs="Arial"/>
        </w:rPr>
        <w:t>:</w:t>
      </w:r>
      <w:r w:rsidR="00FB7BE3" w:rsidRPr="00FB7BE3">
        <w:rPr>
          <w:rFonts w:ascii="Arial" w:eastAsia="Times New Roman" w:hAnsi="Arial" w:cs="Arial"/>
        </w:rPr>
        <w:t xml:space="preserve"> </w:t>
      </w:r>
      <w:r w:rsidRPr="00964D51">
        <w:rPr>
          <w:rFonts w:ascii="Arial" w:eastAsia="Times New Roman" w:hAnsi="Arial" w:cs="Arial"/>
          <w:lang w:eastAsia="pl-PL"/>
        </w:rPr>
        <w:t>https://efaktura.gov.pl (Portal PEF);</w:t>
      </w:r>
    </w:p>
    <w:p w14:paraId="56D2C249" w14:textId="77777777" w:rsidR="002A48F6" w:rsidRPr="00FB7BE3" w:rsidRDefault="002A48F6" w:rsidP="009B75BB">
      <w:pPr>
        <w:pStyle w:val="Akapitzlist"/>
        <w:numPr>
          <w:ilvl w:val="2"/>
          <w:numId w:val="17"/>
        </w:numPr>
        <w:tabs>
          <w:tab w:val="clear" w:pos="283"/>
          <w:tab w:val="left" w:pos="0"/>
          <w:tab w:val="num" w:pos="142"/>
        </w:tabs>
        <w:spacing w:after="0" w:line="360" w:lineRule="auto"/>
        <w:ind w:hanging="425"/>
        <w:rPr>
          <w:rFonts w:ascii="Arial" w:eastAsia="Times New Roman" w:hAnsi="Arial" w:cs="Arial"/>
          <w:lang w:eastAsia="pl-PL"/>
        </w:rPr>
      </w:pPr>
      <w:r w:rsidRPr="00FB7BE3">
        <w:rPr>
          <w:rFonts w:ascii="Arial" w:eastAsia="Times New Roman" w:hAnsi="Arial" w:cs="Arial"/>
          <w:lang w:eastAsia="pl-PL"/>
        </w:rPr>
        <w:t>Adres PEPPOL: 5907720771003; oprócz elementów wymaganych przepisami ustawy o</w:t>
      </w:r>
      <w:r w:rsidR="00ED3111" w:rsidRPr="00FB7BE3">
        <w:rPr>
          <w:rFonts w:ascii="Arial" w:eastAsia="Times New Roman" w:hAnsi="Arial" w:cs="Arial"/>
          <w:lang w:eastAsia="pl-PL"/>
        </w:rPr>
        <w:t> </w:t>
      </w:r>
      <w:r w:rsidRPr="00FB7BE3">
        <w:rPr>
          <w:rFonts w:ascii="Arial" w:eastAsia="Times New Roman" w:hAnsi="Arial" w:cs="Arial"/>
          <w:lang w:eastAsia="pl-PL"/>
        </w:rPr>
        <w:t>VAT Wykonawca umieści również na fakturze elektronicznej następujące informacje:</w:t>
      </w:r>
    </w:p>
    <w:p w14:paraId="6E744E19" w14:textId="77777777" w:rsidR="002A48F6" w:rsidRPr="00FB7BE3" w:rsidRDefault="002A48F6" w:rsidP="009B75BB">
      <w:pPr>
        <w:numPr>
          <w:ilvl w:val="2"/>
          <w:numId w:val="43"/>
        </w:numPr>
        <w:shd w:val="clear" w:color="auto" w:fill="FFFFFF"/>
        <w:tabs>
          <w:tab w:val="left" w:pos="7380"/>
        </w:tabs>
        <w:spacing w:after="0" w:line="360" w:lineRule="auto"/>
        <w:ind w:right="1"/>
        <w:contextualSpacing/>
        <w:rPr>
          <w:rFonts w:ascii="Arial" w:eastAsia="Times New Roman" w:hAnsi="Arial" w:cs="Arial"/>
          <w:lang w:eastAsia="pl-PL"/>
        </w:rPr>
      </w:pPr>
      <w:r w:rsidRPr="00FB7BE3">
        <w:rPr>
          <w:rFonts w:ascii="Arial" w:eastAsia="Times New Roman" w:hAnsi="Arial" w:cs="Arial"/>
          <w:lang w:eastAsia="pl-PL"/>
        </w:rPr>
        <w:t>numer umowy zamówienia publicznego,</w:t>
      </w:r>
    </w:p>
    <w:p w14:paraId="7EE4FE47" w14:textId="77777777" w:rsidR="002A48F6" w:rsidRPr="00FB7BE3" w:rsidRDefault="002A48F6" w:rsidP="009B75BB">
      <w:pPr>
        <w:numPr>
          <w:ilvl w:val="2"/>
          <w:numId w:val="43"/>
        </w:numPr>
        <w:shd w:val="clear" w:color="auto" w:fill="FFFFFF"/>
        <w:tabs>
          <w:tab w:val="left" w:pos="7380"/>
        </w:tabs>
        <w:spacing w:after="240" w:line="360" w:lineRule="auto"/>
        <w:ind w:left="1077" w:hanging="357"/>
        <w:rPr>
          <w:rFonts w:ascii="Arial" w:eastAsia="Times New Roman" w:hAnsi="Arial" w:cs="Arial"/>
          <w:lang w:eastAsia="pl-PL"/>
        </w:rPr>
      </w:pPr>
      <w:r w:rsidRPr="00FB7BE3">
        <w:rPr>
          <w:rFonts w:ascii="Arial" w:eastAsia="Times New Roman" w:hAnsi="Arial" w:cs="Arial"/>
          <w:lang w:eastAsia="pl-PL"/>
        </w:rPr>
        <w:t>dane dotyczące odbiorców płatności.</w:t>
      </w:r>
    </w:p>
    <w:p w14:paraId="31FBEAE5" w14:textId="77777777" w:rsidR="002A48F6" w:rsidRPr="00AD234D" w:rsidRDefault="002A48F6" w:rsidP="004D388A">
      <w:pPr>
        <w:pStyle w:val="Nagwek1"/>
        <w:rPr>
          <w:rFonts w:eastAsia="Times New Roman" w:cs="Arial"/>
          <w:b w:val="0"/>
        </w:rPr>
      </w:pPr>
      <w:r w:rsidRPr="00AD234D">
        <w:rPr>
          <w:rFonts w:eastAsia="Times New Roman" w:cs="Arial"/>
        </w:rPr>
        <w:t>§ 11.</w:t>
      </w:r>
    </w:p>
    <w:p w14:paraId="286F2BD5" w14:textId="77777777" w:rsidR="002A48F6" w:rsidRPr="00AD234D" w:rsidRDefault="002A48F6" w:rsidP="009B75BB">
      <w:pPr>
        <w:numPr>
          <w:ilvl w:val="3"/>
          <w:numId w:val="17"/>
        </w:numPr>
        <w:tabs>
          <w:tab w:val="left" w:pos="0"/>
        </w:tabs>
        <w:spacing w:after="0" w:line="360" w:lineRule="auto"/>
        <w:ind w:left="57" w:right="-57" w:hanging="284"/>
        <w:rPr>
          <w:rFonts w:ascii="Arial" w:eastAsia="Times New Roman" w:hAnsi="Arial" w:cs="Arial"/>
        </w:rPr>
      </w:pPr>
      <w:r w:rsidRPr="00AD234D">
        <w:rPr>
          <w:rFonts w:ascii="Arial" w:eastAsia="Times New Roman" w:hAnsi="Arial" w:cs="Arial"/>
        </w:rPr>
        <w:t xml:space="preserve">Zamawiający będzie otrzymywać specyfikację do faktury za każdy okres rozliczeniowy. </w:t>
      </w:r>
    </w:p>
    <w:p w14:paraId="4BF15FA6" w14:textId="77777777" w:rsidR="002A48F6" w:rsidRPr="00AD234D" w:rsidRDefault="002A48F6" w:rsidP="009B75BB">
      <w:pPr>
        <w:numPr>
          <w:ilvl w:val="3"/>
          <w:numId w:val="17"/>
        </w:numPr>
        <w:tabs>
          <w:tab w:val="left" w:pos="0"/>
        </w:tabs>
        <w:spacing w:after="0" w:line="360" w:lineRule="auto"/>
        <w:ind w:left="57" w:right="-57" w:hanging="284"/>
        <w:rPr>
          <w:rFonts w:ascii="Arial" w:eastAsia="Times New Roman" w:hAnsi="Arial" w:cs="Arial"/>
        </w:rPr>
      </w:pPr>
      <w:r w:rsidRPr="00AD234D">
        <w:rPr>
          <w:rFonts w:ascii="Arial" w:eastAsia="Times New Roman" w:hAnsi="Arial" w:cs="Arial"/>
        </w:rPr>
        <w:t>Każdorazowo w specyfikacji do faktur będą wyszczególnione nadania lub zwroty Przesyłek Pocztowych, zgodnie z lokalizacją Zamawiającego oraz lokalizacją placówki pocztowej.</w:t>
      </w:r>
    </w:p>
    <w:p w14:paraId="05EF31E9" w14:textId="77777777" w:rsidR="002A48F6" w:rsidRPr="00AD234D" w:rsidRDefault="002A48F6" w:rsidP="009B75BB">
      <w:pPr>
        <w:numPr>
          <w:ilvl w:val="3"/>
          <w:numId w:val="17"/>
        </w:numPr>
        <w:tabs>
          <w:tab w:val="left" w:pos="0"/>
        </w:tabs>
        <w:spacing w:after="0" w:line="360" w:lineRule="auto"/>
        <w:ind w:left="57" w:right="-57" w:hanging="284"/>
        <w:rPr>
          <w:rFonts w:ascii="Arial" w:eastAsia="Times New Roman" w:hAnsi="Arial" w:cs="Arial"/>
        </w:rPr>
      </w:pPr>
      <w:r w:rsidRPr="00AD234D">
        <w:rPr>
          <w:rFonts w:ascii="Arial" w:eastAsia="Times New Roman" w:hAnsi="Arial" w:cs="Arial"/>
        </w:rPr>
        <w:t>W przypadku, gdy wartość faktury VAT za dany okres rozliczeniowy zostanie obliczona błędnie, Wykon</w:t>
      </w:r>
      <w:r w:rsidR="00150581" w:rsidRPr="00AD234D">
        <w:rPr>
          <w:rFonts w:ascii="Arial" w:eastAsia="Times New Roman" w:hAnsi="Arial" w:cs="Arial"/>
        </w:rPr>
        <w:t>awca wystawi fakturę korygującą.</w:t>
      </w:r>
    </w:p>
    <w:p w14:paraId="445A5983" w14:textId="34C69DD4" w:rsidR="002A48F6" w:rsidRPr="00AD234D" w:rsidRDefault="002A48F6" w:rsidP="009B75BB">
      <w:pPr>
        <w:numPr>
          <w:ilvl w:val="3"/>
          <w:numId w:val="17"/>
        </w:numPr>
        <w:tabs>
          <w:tab w:val="left" w:pos="0"/>
        </w:tabs>
        <w:spacing w:after="0" w:line="360" w:lineRule="auto"/>
        <w:ind w:left="57" w:right="-57" w:hanging="284"/>
        <w:rPr>
          <w:rFonts w:ascii="Arial" w:eastAsia="Times New Roman" w:hAnsi="Arial" w:cs="Arial"/>
        </w:rPr>
      </w:pPr>
      <w:r w:rsidRPr="00AD234D">
        <w:rPr>
          <w:rFonts w:ascii="Arial" w:eastAsia="Times New Roman" w:hAnsi="Arial" w:cs="Arial"/>
        </w:rPr>
        <w:lastRenderedPageBreak/>
        <w:t xml:space="preserve">W </w:t>
      </w:r>
      <w:r w:rsidRPr="00AD234D">
        <w:rPr>
          <w:rFonts w:ascii="Arial" w:eastAsia="Times New Roman" w:hAnsi="Arial" w:cs="Arial"/>
          <w:lang w:eastAsia="pl-PL"/>
        </w:rPr>
        <w:t>przypadku faktury korygującej skutkującej zmniejszeniem należności na rzecz Wykonawcy, kwota faktury pierwotnej zostanie pomniejszona o należność wynikającą z</w:t>
      </w:r>
      <w:r w:rsidR="00245DBA" w:rsidRPr="00AD234D">
        <w:rPr>
          <w:rFonts w:ascii="Arial" w:eastAsia="Times New Roman" w:hAnsi="Arial" w:cs="Arial"/>
          <w:lang w:eastAsia="pl-PL"/>
        </w:rPr>
        <w:t> </w:t>
      </w:r>
      <w:r w:rsidRPr="00AD234D">
        <w:rPr>
          <w:rFonts w:ascii="Arial" w:eastAsia="Times New Roman" w:hAnsi="Arial" w:cs="Arial"/>
          <w:lang w:eastAsia="pl-PL"/>
        </w:rPr>
        <w:t xml:space="preserve">faktury korygującej w terminie określonym w </w:t>
      </w:r>
      <w:r w:rsidRPr="00AD234D">
        <w:rPr>
          <w:rFonts w:ascii="Arial" w:eastAsia="Times New Roman" w:hAnsi="Arial" w:cs="Arial"/>
        </w:rPr>
        <w:t>§</w:t>
      </w:r>
      <w:r w:rsidRPr="00AD234D">
        <w:rPr>
          <w:rFonts w:ascii="Arial" w:eastAsia="Times New Roman" w:hAnsi="Arial" w:cs="Arial"/>
          <w:lang w:eastAsia="pl-PL"/>
        </w:rPr>
        <w:t xml:space="preserve"> 10 ust. </w:t>
      </w:r>
      <w:r w:rsidR="00245DBA" w:rsidRPr="00AD234D">
        <w:rPr>
          <w:rFonts w:ascii="Arial" w:eastAsia="Times New Roman" w:hAnsi="Arial" w:cs="Arial"/>
          <w:lang w:eastAsia="pl-PL"/>
        </w:rPr>
        <w:t>4. Jeśli Zamawiający dokona w te</w:t>
      </w:r>
      <w:r w:rsidRPr="00AD234D">
        <w:rPr>
          <w:rFonts w:ascii="Arial" w:eastAsia="Times New Roman" w:hAnsi="Arial" w:cs="Arial"/>
          <w:lang w:eastAsia="pl-PL"/>
        </w:rPr>
        <w:t xml:space="preserve">rminie określonym w </w:t>
      </w:r>
      <w:r w:rsidRPr="00AD234D">
        <w:rPr>
          <w:rFonts w:ascii="Arial" w:eastAsia="Times New Roman" w:hAnsi="Arial" w:cs="Arial"/>
        </w:rPr>
        <w:t>§</w:t>
      </w:r>
      <w:r w:rsidRPr="00AD234D">
        <w:rPr>
          <w:rFonts w:ascii="Arial" w:eastAsia="Times New Roman" w:hAnsi="Arial" w:cs="Arial"/>
          <w:lang w:eastAsia="pl-PL"/>
        </w:rPr>
        <w:t xml:space="preserve"> 10 ust. 4 płatności wynikającej z faktury pierwotnej, przed dokonaniem pomniejszenia należności wynikającej z faktury korygującej, kwota stanowiąca różnicę pomiędzy należnościami wynikającymi z obu faktur zostanie odliczona od faktury VAT wystawionej za kolejny okres rozliczeniowy, a w przypadku kiedy za kolejny okres rozliczeniowy nie będzie wystawionej faktury za nadanie/zwrot Przesyłek Pocztowych finansowanych w ramach danego źródła finansowania lub w przypadku faktury korygującej za okres rozliczeniowy za miesiąc grudzień, Wykonawca zwróci należność Zamawiającemu na rachun</w:t>
      </w:r>
      <w:r w:rsidR="00E061F8">
        <w:rPr>
          <w:rFonts w:ascii="Arial" w:eastAsia="Times New Roman" w:hAnsi="Arial" w:cs="Arial"/>
          <w:lang w:eastAsia="pl-PL"/>
        </w:rPr>
        <w:t>ki</w:t>
      </w:r>
      <w:r w:rsidRPr="00AD234D">
        <w:rPr>
          <w:rFonts w:ascii="Arial" w:eastAsia="Times New Roman" w:hAnsi="Arial" w:cs="Arial"/>
          <w:lang w:eastAsia="pl-PL"/>
        </w:rPr>
        <w:t xml:space="preserve"> bankowy</w:t>
      </w:r>
      <w:r w:rsidR="00FB7BE3">
        <w:rPr>
          <w:rFonts w:ascii="Arial" w:eastAsia="Times New Roman" w:hAnsi="Arial" w:cs="Arial"/>
          <w:lang w:eastAsia="pl-PL"/>
        </w:rPr>
        <w:t xml:space="preserve"> o</w:t>
      </w:r>
      <w:r w:rsidRPr="00AD234D">
        <w:rPr>
          <w:rFonts w:ascii="Arial" w:eastAsia="Times New Roman" w:hAnsi="Arial" w:cs="Arial"/>
          <w:lang w:eastAsia="pl-PL"/>
        </w:rPr>
        <w:t>kreślon</w:t>
      </w:r>
      <w:r w:rsidR="00FB7BE3">
        <w:rPr>
          <w:rFonts w:ascii="Arial" w:eastAsia="Times New Roman" w:hAnsi="Arial" w:cs="Arial"/>
          <w:lang w:eastAsia="pl-PL"/>
        </w:rPr>
        <w:t>e</w:t>
      </w:r>
      <w:r w:rsidRPr="00AD234D">
        <w:rPr>
          <w:rFonts w:ascii="Arial" w:eastAsia="Times New Roman" w:hAnsi="Arial" w:cs="Arial"/>
          <w:lang w:eastAsia="pl-PL"/>
        </w:rPr>
        <w:t xml:space="preserve"> w ust. 5.</w:t>
      </w:r>
      <w:r w:rsidR="0093210B">
        <w:rPr>
          <w:rFonts w:ascii="Arial" w:eastAsia="Times New Roman" w:hAnsi="Arial" w:cs="Arial"/>
          <w:lang w:eastAsia="pl-PL"/>
        </w:rPr>
        <w:t xml:space="preserve"> (w zależności od źródła finansowania)</w:t>
      </w:r>
      <w:r w:rsidR="00FB7BE3">
        <w:rPr>
          <w:rFonts w:ascii="Arial" w:eastAsia="Times New Roman" w:hAnsi="Arial" w:cs="Arial"/>
          <w:lang w:eastAsia="pl-PL"/>
        </w:rPr>
        <w:t>.</w:t>
      </w:r>
    </w:p>
    <w:p w14:paraId="5928D453" w14:textId="77777777" w:rsidR="002A48F6" w:rsidRPr="00AD234D" w:rsidRDefault="002A48F6" w:rsidP="009B75BB">
      <w:pPr>
        <w:numPr>
          <w:ilvl w:val="3"/>
          <w:numId w:val="17"/>
        </w:numPr>
        <w:tabs>
          <w:tab w:val="left" w:pos="0"/>
        </w:tabs>
        <w:spacing w:after="0" w:line="360" w:lineRule="auto"/>
        <w:ind w:left="57" w:right="-57" w:hanging="284"/>
        <w:rPr>
          <w:rFonts w:ascii="Arial" w:eastAsia="Times New Roman" w:hAnsi="Arial" w:cs="Arial"/>
        </w:rPr>
      </w:pPr>
      <w:r w:rsidRPr="00AD234D">
        <w:rPr>
          <w:rFonts w:ascii="Arial" w:eastAsia="Times New Roman" w:hAnsi="Arial" w:cs="Arial"/>
        </w:rPr>
        <w:t>W przypadku uznania reklamacji, Wykonawca dokona przelewu należności w ciągu 30 dni od dnia uznania reklamacji lub w sytuacji kiedy Zamawiający nie dokona kompensaty faktur, Wykonawca zrealizuje przelew należności w ciągu 30 dni od wystąpienia okoliczności opisanych w ust. 4 na rachunek bankowy:</w:t>
      </w:r>
    </w:p>
    <w:p w14:paraId="0E6656E9" w14:textId="77777777" w:rsidR="002A48F6" w:rsidRPr="00AD234D" w:rsidRDefault="002A48F6" w:rsidP="009B75BB">
      <w:pPr>
        <w:numPr>
          <w:ilvl w:val="0"/>
          <w:numId w:val="36"/>
        </w:numPr>
        <w:spacing w:after="0" w:line="360" w:lineRule="auto"/>
        <w:contextualSpacing/>
        <w:rPr>
          <w:rFonts w:ascii="Arial" w:eastAsia="Times New Roman" w:hAnsi="Arial" w:cs="Arial"/>
          <w:lang w:eastAsia="pl-PL"/>
        </w:rPr>
      </w:pPr>
      <w:r w:rsidRPr="00AD234D">
        <w:rPr>
          <w:rFonts w:ascii="Arial" w:eastAsia="Times New Roman" w:hAnsi="Arial" w:cs="Arial"/>
          <w:lang w:eastAsia="pl-PL"/>
        </w:rPr>
        <w:t>jeśli będzie dotyczyć Przesyłek Pocztowych listowych/paczek, które są oznaczone na kopercie</w:t>
      </w:r>
      <w:r w:rsidRPr="00AD234D">
        <w:rPr>
          <w:rFonts w:ascii="Arial" w:eastAsia="Times New Roman" w:hAnsi="Arial" w:cs="Arial"/>
          <w:b/>
          <w:lang w:eastAsia="pl-PL"/>
        </w:rPr>
        <w:t xml:space="preserve"> „BW” lub „ZZ”:</w:t>
      </w:r>
    </w:p>
    <w:p w14:paraId="0720EB8F" w14:textId="77777777" w:rsidR="002A48F6" w:rsidRPr="00AD234D" w:rsidRDefault="002A48F6" w:rsidP="005F11D3">
      <w:pPr>
        <w:spacing w:after="0" w:line="360" w:lineRule="auto"/>
        <w:ind w:left="720"/>
        <w:contextualSpacing/>
        <w:rPr>
          <w:rFonts w:ascii="Arial" w:eastAsia="Times New Roman" w:hAnsi="Arial" w:cs="Arial"/>
          <w:b/>
          <w:lang w:eastAsia="pl-PL"/>
        </w:rPr>
      </w:pPr>
      <w:r w:rsidRPr="00AD234D">
        <w:rPr>
          <w:rFonts w:ascii="Arial" w:eastAsia="Times New Roman" w:hAnsi="Arial" w:cs="Arial"/>
          <w:b/>
          <w:lang w:eastAsia="pl-PL"/>
        </w:rPr>
        <w:t>Nazwa banku: Powszechna Kasa Oszczędności Bank Polski Spółka Akcyjna, Oddział 5 w Krakowie</w:t>
      </w:r>
    </w:p>
    <w:p w14:paraId="14F9884C" w14:textId="77777777" w:rsidR="002A48F6" w:rsidRPr="00AD234D" w:rsidRDefault="002C6F80" w:rsidP="002C6F80">
      <w:pPr>
        <w:spacing w:after="0" w:line="360" w:lineRule="auto"/>
        <w:ind w:left="720"/>
        <w:contextualSpacing/>
        <w:rPr>
          <w:rFonts w:ascii="Arial" w:eastAsia="Times New Roman" w:hAnsi="Arial" w:cs="Arial"/>
          <w:b/>
          <w:lang w:eastAsia="pl-PL"/>
        </w:rPr>
      </w:pPr>
      <w:r w:rsidRPr="00AD234D">
        <w:rPr>
          <w:rFonts w:ascii="Arial" w:eastAsia="Times New Roman" w:hAnsi="Arial" w:cs="Arial"/>
          <w:b/>
          <w:lang w:eastAsia="pl-PL"/>
        </w:rPr>
        <w:t xml:space="preserve">Nr konta: </w:t>
      </w:r>
      <w:r w:rsidR="002A48F6" w:rsidRPr="00AD234D">
        <w:rPr>
          <w:rFonts w:ascii="Arial" w:eastAsia="Times New Roman" w:hAnsi="Arial" w:cs="Arial"/>
          <w:b/>
          <w:lang w:eastAsia="pl-PL"/>
        </w:rPr>
        <w:t xml:space="preserve">62 1020 2892 0000 5402 0667 3810 </w:t>
      </w:r>
    </w:p>
    <w:p w14:paraId="43EE79B1" w14:textId="77777777" w:rsidR="002A48F6" w:rsidRPr="00AD234D" w:rsidRDefault="002A48F6" w:rsidP="009B75BB">
      <w:pPr>
        <w:numPr>
          <w:ilvl w:val="0"/>
          <w:numId w:val="36"/>
        </w:numPr>
        <w:spacing w:after="0" w:line="360" w:lineRule="auto"/>
        <w:contextualSpacing/>
        <w:rPr>
          <w:rFonts w:ascii="Arial" w:eastAsia="Times New Roman" w:hAnsi="Arial" w:cs="Arial"/>
          <w:lang w:eastAsia="pl-PL"/>
        </w:rPr>
      </w:pPr>
      <w:r w:rsidRPr="00AD234D">
        <w:rPr>
          <w:rFonts w:ascii="Arial" w:eastAsia="Times New Roman" w:hAnsi="Arial" w:cs="Arial"/>
          <w:lang w:eastAsia="pl-PL"/>
        </w:rPr>
        <w:t xml:space="preserve">jeśli będzie dotyczyć Przesyłek Pocztowych </w:t>
      </w:r>
      <w:r w:rsidRPr="00AD234D">
        <w:rPr>
          <w:rFonts w:ascii="Arial" w:eastAsia="Times New Roman" w:hAnsi="Arial" w:cs="Arial"/>
          <w:b/>
          <w:lang w:eastAsia="pl-PL"/>
        </w:rPr>
        <w:t>listowych/paczek, które są oznaczone na kopercie „</w:t>
      </w:r>
      <w:r w:rsidR="00D4353A" w:rsidRPr="00AD234D">
        <w:rPr>
          <w:rFonts w:ascii="Arial" w:eastAsia="Times New Roman" w:hAnsi="Arial" w:cs="Arial"/>
          <w:b/>
          <w:lang w:eastAsia="pl-PL"/>
        </w:rPr>
        <w:t>PT FE</w:t>
      </w:r>
      <w:r w:rsidRPr="00AD234D">
        <w:rPr>
          <w:rFonts w:ascii="Arial" w:eastAsia="Times New Roman" w:hAnsi="Arial" w:cs="Arial"/>
          <w:b/>
          <w:lang w:eastAsia="pl-PL"/>
        </w:rPr>
        <w:t>”:</w:t>
      </w:r>
    </w:p>
    <w:p w14:paraId="2EBF49FA" w14:textId="77777777" w:rsidR="002A48F6" w:rsidRPr="00AD234D" w:rsidRDefault="002A48F6" w:rsidP="005F11D3">
      <w:pPr>
        <w:spacing w:after="0" w:line="360" w:lineRule="auto"/>
        <w:ind w:left="720"/>
        <w:contextualSpacing/>
        <w:rPr>
          <w:rFonts w:ascii="Arial" w:eastAsia="Times New Roman" w:hAnsi="Arial" w:cs="Arial"/>
          <w:b/>
          <w:lang w:eastAsia="pl-PL"/>
        </w:rPr>
      </w:pPr>
      <w:r w:rsidRPr="00AD234D">
        <w:rPr>
          <w:rFonts w:ascii="Arial" w:eastAsia="Times New Roman" w:hAnsi="Arial" w:cs="Arial"/>
          <w:b/>
          <w:lang w:eastAsia="pl-PL"/>
        </w:rPr>
        <w:t>Nazwa banku: Powszechna Kasa Oszczędności Bank Polski Spółka Akcyjna, Oddział 5 w Krakowie</w:t>
      </w:r>
    </w:p>
    <w:p w14:paraId="7B85CB04" w14:textId="77777777" w:rsidR="005F53E8" w:rsidRPr="00AD234D" w:rsidRDefault="002A48F6" w:rsidP="00D4353A">
      <w:pPr>
        <w:spacing w:after="0" w:line="360" w:lineRule="auto"/>
        <w:ind w:left="720"/>
        <w:contextualSpacing/>
        <w:rPr>
          <w:rFonts w:ascii="Arial" w:eastAsia="Times New Roman" w:hAnsi="Arial" w:cs="Arial"/>
          <w:b/>
          <w:lang w:eastAsia="pl-PL"/>
        </w:rPr>
      </w:pPr>
      <w:r w:rsidRPr="00AD234D">
        <w:rPr>
          <w:rFonts w:ascii="Arial" w:eastAsia="Times New Roman" w:hAnsi="Arial" w:cs="Arial"/>
          <w:b/>
          <w:lang w:eastAsia="pl-PL"/>
        </w:rPr>
        <w:t xml:space="preserve">Nr konta: </w:t>
      </w:r>
      <w:r w:rsidR="00D4353A" w:rsidRPr="00AD234D">
        <w:rPr>
          <w:rFonts w:ascii="Arial" w:eastAsia="Times New Roman" w:hAnsi="Arial" w:cs="Arial"/>
          <w:b/>
          <w:lang w:eastAsia="pl-PL"/>
        </w:rPr>
        <w:t>61 1020 2892 0000 5702 0864 3654</w:t>
      </w:r>
      <w:r w:rsidR="00D4353A" w:rsidRPr="00AD234D">
        <w:rPr>
          <w:rFonts w:ascii="Times New Roman" w:hAnsi="Times New Roman" w:cs="Times New Roman"/>
        </w:rPr>
        <w:t xml:space="preserve">     </w:t>
      </w:r>
    </w:p>
    <w:p w14:paraId="56CA586E" w14:textId="77777777" w:rsidR="005F53E8" w:rsidRPr="00AD234D" w:rsidRDefault="005F53E8" w:rsidP="009B75BB">
      <w:pPr>
        <w:numPr>
          <w:ilvl w:val="0"/>
          <w:numId w:val="36"/>
        </w:numPr>
        <w:spacing w:after="0" w:line="360" w:lineRule="auto"/>
        <w:contextualSpacing/>
        <w:rPr>
          <w:rFonts w:ascii="Arial" w:eastAsia="Times New Roman" w:hAnsi="Arial" w:cs="Arial"/>
          <w:lang w:eastAsia="pl-PL"/>
        </w:rPr>
      </w:pPr>
      <w:r w:rsidRPr="00AD234D">
        <w:rPr>
          <w:rFonts w:ascii="Arial" w:eastAsia="Times New Roman" w:hAnsi="Arial" w:cs="Arial"/>
          <w:lang w:eastAsia="pl-PL"/>
        </w:rPr>
        <w:t xml:space="preserve">jeśli będzie dotyczyć Przesyłek Pocztowych </w:t>
      </w:r>
      <w:r w:rsidRPr="00AD234D">
        <w:rPr>
          <w:rFonts w:ascii="Arial" w:eastAsia="Times New Roman" w:hAnsi="Arial" w:cs="Arial"/>
          <w:b/>
          <w:lang w:eastAsia="pl-PL"/>
        </w:rPr>
        <w:t>listowych/paczek, któr</w:t>
      </w:r>
      <w:r w:rsidR="00D4353A" w:rsidRPr="00AD234D">
        <w:rPr>
          <w:rFonts w:ascii="Arial" w:eastAsia="Times New Roman" w:hAnsi="Arial" w:cs="Arial"/>
          <w:b/>
          <w:lang w:eastAsia="pl-PL"/>
        </w:rPr>
        <w:t>e są oznaczone na kopercie „EFS+</w:t>
      </w:r>
      <w:r w:rsidRPr="00AD234D">
        <w:rPr>
          <w:rFonts w:ascii="Arial" w:eastAsia="Times New Roman" w:hAnsi="Arial" w:cs="Arial"/>
          <w:b/>
          <w:lang w:eastAsia="pl-PL"/>
        </w:rPr>
        <w:t>”:</w:t>
      </w:r>
    </w:p>
    <w:p w14:paraId="2BAF5718" w14:textId="77777777" w:rsidR="005F53E8" w:rsidRPr="00AD234D" w:rsidRDefault="005F53E8" w:rsidP="0034266F">
      <w:pPr>
        <w:spacing w:after="0" w:line="360" w:lineRule="auto"/>
        <w:ind w:left="720"/>
        <w:contextualSpacing/>
        <w:rPr>
          <w:rFonts w:ascii="Arial" w:eastAsia="Times New Roman" w:hAnsi="Arial" w:cs="Arial"/>
          <w:b/>
          <w:lang w:eastAsia="pl-PL"/>
        </w:rPr>
      </w:pPr>
      <w:r w:rsidRPr="00AD234D">
        <w:rPr>
          <w:rFonts w:ascii="Arial" w:eastAsia="Times New Roman" w:hAnsi="Arial" w:cs="Arial"/>
          <w:b/>
          <w:lang w:eastAsia="pl-PL"/>
        </w:rPr>
        <w:t>Nazwa banku: Powszechna Kasa Oszczędności Bank Polski Spółka Akcyjna, Oddział 5 w Krakowie</w:t>
      </w:r>
    </w:p>
    <w:p w14:paraId="00ACF31D" w14:textId="77777777" w:rsidR="005F53E8" w:rsidRPr="00AD234D" w:rsidRDefault="005F53E8" w:rsidP="00DF2C4A">
      <w:pPr>
        <w:spacing w:after="0" w:line="360" w:lineRule="auto"/>
        <w:ind w:left="720"/>
        <w:contextualSpacing/>
        <w:rPr>
          <w:rFonts w:ascii="Arial" w:hAnsi="Arial" w:cs="Arial"/>
          <w:b/>
        </w:rPr>
      </w:pPr>
      <w:r w:rsidRPr="00AD234D">
        <w:rPr>
          <w:rFonts w:ascii="Arial" w:eastAsia="Times New Roman" w:hAnsi="Arial" w:cs="Arial"/>
          <w:b/>
          <w:lang w:eastAsia="pl-PL"/>
        </w:rPr>
        <w:t xml:space="preserve">Nr konta: </w:t>
      </w:r>
      <w:r w:rsidR="00D4353A" w:rsidRPr="00AD234D">
        <w:rPr>
          <w:rFonts w:ascii="Arial" w:eastAsia="Times New Roman" w:hAnsi="Arial" w:cs="Arial"/>
          <w:b/>
          <w:lang w:eastAsia="pl-PL"/>
        </w:rPr>
        <w:t>94 1020 2892 0000 5102 0850 1928.</w:t>
      </w:r>
    </w:p>
    <w:p w14:paraId="05F74647" w14:textId="77777777" w:rsidR="002A48F6" w:rsidRPr="00AD234D" w:rsidRDefault="00B830E6" w:rsidP="009B75BB">
      <w:pPr>
        <w:numPr>
          <w:ilvl w:val="3"/>
          <w:numId w:val="17"/>
        </w:numPr>
        <w:tabs>
          <w:tab w:val="clear" w:pos="1134"/>
          <w:tab w:val="left" w:pos="0"/>
          <w:tab w:val="num" w:pos="1276"/>
        </w:tabs>
        <w:spacing w:after="360" w:line="360" w:lineRule="auto"/>
        <w:ind w:left="284" w:right="-57" w:hanging="426"/>
        <w:rPr>
          <w:rFonts w:ascii="Arial" w:eastAsia="Times New Roman" w:hAnsi="Arial" w:cs="Arial"/>
        </w:rPr>
      </w:pPr>
      <w:r w:rsidRPr="00AD234D">
        <w:rPr>
          <w:rFonts w:ascii="Arial" w:eastAsia="Times New Roman" w:hAnsi="Arial" w:cs="Arial"/>
          <w:lang w:eastAsia="pl-PL"/>
        </w:rPr>
        <w:t>Zapłata kar umownych następować będzie na podstawie przesłanych wezwań do zapłaty, których wystawienie będzie poprzedzone przeprowadzonym postępowaniem wyjaśniającym w terminie 30 dni od otrzymania wezwania przez Wykonawcę. W</w:t>
      </w:r>
      <w:r w:rsidR="00906532" w:rsidRPr="00AD234D">
        <w:rPr>
          <w:rFonts w:ascii="Arial" w:eastAsia="Times New Roman" w:hAnsi="Arial" w:cs="Arial"/>
          <w:lang w:eastAsia="pl-PL"/>
        </w:rPr>
        <w:t> </w:t>
      </w:r>
      <w:r w:rsidRPr="00AD234D">
        <w:rPr>
          <w:rFonts w:ascii="Arial" w:eastAsia="Times New Roman" w:hAnsi="Arial" w:cs="Arial"/>
          <w:lang w:eastAsia="pl-PL"/>
        </w:rPr>
        <w:t>przypadku braku zapłaty naliczonej kary umownej w ciągu 30 dni od otrzymania wezwania przez Wykonawcę</w:t>
      </w:r>
      <w:r w:rsidR="008A0C45" w:rsidRPr="00AD234D">
        <w:rPr>
          <w:rFonts w:ascii="Arial" w:eastAsia="Times New Roman" w:hAnsi="Arial" w:cs="Arial"/>
          <w:lang w:eastAsia="pl-PL"/>
        </w:rPr>
        <w:t>,</w:t>
      </w:r>
      <w:r w:rsidRPr="00AD234D">
        <w:rPr>
          <w:rFonts w:ascii="Arial" w:eastAsia="Times New Roman" w:hAnsi="Arial" w:cs="Arial"/>
          <w:lang w:eastAsia="pl-PL"/>
        </w:rPr>
        <w:t xml:space="preserve"> Zamawiającemu przysługuje prawo potrącania kar umownych z faktury Wykonawcy po uprzednim poinformowaniu go o tym w formie pisemnej</w:t>
      </w:r>
      <w:r w:rsidR="0090057A" w:rsidRPr="00AD234D">
        <w:rPr>
          <w:i/>
          <w:iCs/>
          <w:sz w:val="20"/>
          <w:szCs w:val="20"/>
        </w:rPr>
        <w:t>.</w:t>
      </w:r>
    </w:p>
    <w:p w14:paraId="7A4FC1BF" w14:textId="77777777" w:rsidR="002A48F6" w:rsidRPr="00AD234D" w:rsidRDefault="002A48F6" w:rsidP="001811BF">
      <w:pPr>
        <w:tabs>
          <w:tab w:val="left" w:pos="7655"/>
          <w:tab w:val="left" w:pos="7938"/>
        </w:tabs>
        <w:spacing w:after="360" w:line="360" w:lineRule="auto"/>
        <w:ind w:left="57" w:right="-57" w:hanging="284"/>
        <w:jc w:val="center"/>
        <w:rPr>
          <w:rFonts w:ascii="Arial" w:eastAsia="Times New Roman" w:hAnsi="Arial" w:cs="Arial"/>
          <w:b/>
          <w:i/>
          <w:lang w:eastAsia="pl-PL"/>
        </w:rPr>
      </w:pPr>
      <w:r w:rsidRPr="00AD234D">
        <w:rPr>
          <w:rFonts w:ascii="Arial" w:eastAsia="Times New Roman" w:hAnsi="Arial" w:cs="Arial"/>
          <w:b/>
          <w:i/>
          <w:lang w:eastAsia="pl-PL"/>
        </w:rPr>
        <w:lastRenderedPageBreak/>
        <w:t xml:space="preserve">Rozdział IV – Zapisy </w:t>
      </w:r>
      <w:r w:rsidR="009B2684" w:rsidRPr="00AD234D">
        <w:rPr>
          <w:rFonts w:ascii="Arial" w:eastAsia="Times New Roman" w:hAnsi="Arial" w:cs="Arial"/>
          <w:b/>
          <w:i/>
          <w:lang w:eastAsia="pl-PL"/>
        </w:rPr>
        <w:t>wspólne dla usług pocztowych i poczty f</w:t>
      </w:r>
      <w:r w:rsidRPr="00AD234D">
        <w:rPr>
          <w:rFonts w:ascii="Arial" w:eastAsia="Times New Roman" w:hAnsi="Arial" w:cs="Arial"/>
          <w:b/>
          <w:i/>
          <w:lang w:eastAsia="pl-PL"/>
        </w:rPr>
        <w:t>irmowej.</w:t>
      </w:r>
    </w:p>
    <w:p w14:paraId="60C8AB50" w14:textId="77777777" w:rsidR="002A48F6" w:rsidRPr="00AD234D" w:rsidRDefault="002A48F6" w:rsidP="004D388A">
      <w:pPr>
        <w:pStyle w:val="Nagwek1"/>
        <w:rPr>
          <w:rFonts w:eastAsia="Times New Roman" w:cs="Arial"/>
          <w:b w:val="0"/>
          <w:lang w:eastAsia="pl-PL"/>
        </w:rPr>
      </w:pPr>
      <w:r w:rsidRPr="00AD234D">
        <w:rPr>
          <w:rFonts w:eastAsia="Times New Roman" w:cs="Arial"/>
          <w:lang w:eastAsia="pl-PL"/>
        </w:rPr>
        <w:t>§ 12.</w:t>
      </w:r>
    </w:p>
    <w:p w14:paraId="0D60FE72" w14:textId="77777777" w:rsidR="008247B9" w:rsidRPr="00AD234D" w:rsidRDefault="002A48F6" w:rsidP="009B75BB">
      <w:pPr>
        <w:numPr>
          <w:ilvl w:val="0"/>
          <w:numId w:val="35"/>
        </w:numPr>
        <w:spacing w:after="0" w:line="360" w:lineRule="auto"/>
        <w:rPr>
          <w:rFonts w:ascii="Arial" w:eastAsia="Calibri" w:hAnsi="Arial" w:cs="Arial"/>
        </w:rPr>
      </w:pPr>
      <w:r w:rsidRPr="00AD234D">
        <w:rPr>
          <w:rFonts w:ascii="Arial" w:eastAsia="Calibri" w:hAnsi="Arial" w:cs="Arial"/>
        </w:rPr>
        <w:t>Przy realizacji Umowy Strony zobowiązane są postępować zgodnie z przepisami Rozporządzenia Parlamentu Europejskiego i Rady (UE) 2016/67</w:t>
      </w:r>
      <w:r w:rsidR="006060BB" w:rsidRPr="00AD234D">
        <w:rPr>
          <w:rFonts w:ascii="Arial" w:eastAsia="Calibri" w:hAnsi="Arial" w:cs="Arial"/>
        </w:rPr>
        <w:t xml:space="preserve">9 z dnia 27 kwietnia 2016 roku </w:t>
      </w:r>
      <w:r w:rsidRPr="00AD234D">
        <w:rPr>
          <w:rFonts w:ascii="Arial" w:eastAsia="Calibri" w:hAnsi="Arial" w:cs="Arial"/>
        </w:rPr>
        <w:t>w sprawie ochrony osób fizycznych w związku z przetwarzaniem danych osobowych i w sprawie swobodnego przepływu takich danych oraz uchylenia dyrektywy 95/46/WE (zwane dalej RODO).</w:t>
      </w:r>
      <w:r w:rsidR="00846102" w:rsidRPr="00AD234D">
        <w:rPr>
          <w:rFonts w:ascii="Arial" w:eastAsia="Calibri" w:hAnsi="Arial" w:cs="Arial"/>
        </w:rPr>
        <w:t xml:space="preserve"> </w:t>
      </w:r>
    </w:p>
    <w:p w14:paraId="5D0E21D8" w14:textId="77777777" w:rsidR="00846102" w:rsidRPr="00AD234D" w:rsidRDefault="002A48F6" w:rsidP="00147FC8">
      <w:pPr>
        <w:spacing w:after="0" w:line="360" w:lineRule="auto"/>
        <w:ind w:left="360"/>
        <w:rPr>
          <w:rFonts w:ascii="Arial" w:eastAsia="Calibri" w:hAnsi="Arial" w:cs="Arial"/>
        </w:rPr>
      </w:pPr>
      <w:r w:rsidRPr="00AD234D">
        <w:rPr>
          <w:rFonts w:ascii="Arial" w:eastAsia="Times New Roman" w:hAnsi="Arial" w:cs="Arial"/>
          <w:lang w:eastAsia="pl-PL"/>
        </w:rPr>
        <w:t>Z uwagi na fakt, iż Wykonawca jest operatorem pocztowym w r</w:t>
      </w:r>
      <w:r w:rsidR="006060BB" w:rsidRPr="00AD234D">
        <w:rPr>
          <w:rFonts w:ascii="Arial" w:eastAsia="Times New Roman" w:hAnsi="Arial" w:cs="Arial"/>
          <w:lang w:eastAsia="pl-PL"/>
        </w:rPr>
        <w:t xml:space="preserve">ozumieniu art. 3 pkt 12 ustawy </w:t>
      </w:r>
      <w:r w:rsidRPr="00AD234D">
        <w:rPr>
          <w:rFonts w:ascii="Arial" w:eastAsia="Times New Roman" w:hAnsi="Arial" w:cs="Arial"/>
          <w:lang w:eastAsia="pl-PL"/>
        </w:rPr>
        <w:t xml:space="preserve">z dnia 23 listopada 2012 r. Prawo pocztowe, tj. przedsiębiorcą uprawnionym do wykonywania działalności pocztowej, na podstawie wpisu do rejestru operatorów pocztowych, zgodnie </w:t>
      </w:r>
      <w:r w:rsidR="0006284B" w:rsidRPr="00AD234D">
        <w:rPr>
          <w:rFonts w:ascii="Arial" w:eastAsia="Times New Roman" w:hAnsi="Arial" w:cs="Arial"/>
          <w:lang w:eastAsia="pl-PL"/>
        </w:rPr>
        <w:t xml:space="preserve">z </w:t>
      </w:r>
      <w:r w:rsidRPr="00AD234D">
        <w:rPr>
          <w:rFonts w:ascii="Arial" w:eastAsia="Times New Roman" w:hAnsi="Arial" w:cs="Arial"/>
          <w:lang w:eastAsia="pl-PL"/>
        </w:rPr>
        <w:t>art. 6 ust. 1 lit. c) RODO, Wykonawca, w momencie przekazania mu przez Zamawiającego danych osobowych w celu świadczenia usług objętych przedmiotem umowy, staje się administratorem tych danych (w związku ustawą z dnia 23</w:t>
      </w:r>
      <w:r w:rsidR="0044114A" w:rsidRPr="00AD234D">
        <w:rPr>
          <w:rFonts w:ascii="Arial" w:eastAsia="Times New Roman" w:hAnsi="Arial" w:cs="Arial"/>
          <w:lang w:eastAsia="pl-PL"/>
        </w:rPr>
        <w:t> </w:t>
      </w:r>
      <w:r w:rsidRPr="00AD234D">
        <w:rPr>
          <w:rFonts w:ascii="Arial" w:eastAsia="Times New Roman" w:hAnsi="Arial" w:cs="Arial"/>
          <w:lang w:eastAsia="pl-PL"/>
        </w:rPr>
        <w:t>listopada 2012 r. Prawo pocztowe</w:t>
      </w:r>
      <w:r w:rsidR="008840EF" w:rsidRPr="00AD234D">
        <w:rPr>
          <w:rFonts w:ascii="Arial" w:eastAsia="Times New Roman" w:hAnsi="Arial" w:cs="Arial"/>
          <w:lang w:eastAsia="pl-PL"/>
        </w:rPr>
        <w:t>)</w:t>
      </w:r>
      <w:r w:rsidRPr="00AD234D">
        <w:rPr>
          <w:rFonts w:ascii="Arial" w:eastAsia="Times New Roman" w:hAnsi="Arial" w:cs="Arial"/>
          <w:lang w:eastAsia="pl-PL"/>
        </w:rPr>
        <w:t xml:space="preserve"> i przetwarza dane Zamawiającego zgodnie z</w:t>
      </w:r>
      <w:r w:rsidR="000D6279" w:rsidRPr="00AD234D">
        <w:rPr>
          <w:rFonts w:ascii="Arial" w:eastAsia="Times New Roman" w:hAnsi="Arial" w:cs="Arial"/>
          <w:lang w:eastAsia="pl-PL"/>
        </w:rPr>
        <w:t> </w:t>
      </w:r>
      <w:r w:rsidRPr="00AD234D">
        <w:rPr>
          <w:rFonts w:ascii="Arial" w:eastAsia="Times New Roman" w:hAnsi="Arial" w:cs="Arial"/>
          <w:lang w:eastAsia="pl-PL"/>
        </w:rPr>
        <w:t>przepisami RODO, w tym w szczególności art. 32 RODO.</w:t>
      </w:r>
    </w:p>
    <w:p w14:paraId="023551C9" w14:textId="77777777" w:rsidR="00846102" w:rsidRPr="00AD234D" w:rsidRDefault="002A48F6" w:rsidP="009B75BB">
      <w:pPr>
        <w:numPr>
          <w:ilvl w:val="0"/>
          <w:numId w:val="35"/>
        </w:numPr>
        <w:spacing w:after="0" w:line="360" w:lineRule="auto"/>
        <w:rPr>
          <w:rFonts w:ascii="Arial" w:eastAsia="Calibri" w:hAnsi="Arial" w:cs="Arial"/>
        </w:rPr>
      </w:pPr>
      <w:r w:rsidRPr="00AD234D">
        <w:rPr>
          <w:rFonts w:ascii="Arial" w:eastAsia="Times New Roman" w:hAnsi="Arial" w:cs="Arial"/>
          <w:lang w:eastAsia="pl-PL"/>
        </w:rPr>
        <w:t>Wykonawca zobowiązuje się do bezwzględnego zachowania w poufności wszelkich informacji oraz danych osobowych, jak również sposobu ich zabezp</w:t>
      </w:r>
      <w:r w:rsidR="00F639E4" w:rsidRPr="00AD234D">
        <w:rPr>
          <w:rFonts w:ascii="Arial" w:eastAsia="Times New Roman" w:hAnsi="Arial" w:cs="Arial"/>
          <w:lang w:eastAsia="pl-PL"/>
        </w:rPr>
        <w:t xml:space="preserve">ieczania, uzyskanych w związku </w:t>
      </w:r>
      <w:r w:rsidRPr="00AD234D">
        <w:rPr>
          <w:rFonts w:ascii="Arial" w:eastAsia="Times New Roman" w:hAnsi="Arial" w:cs="Arial"/>
          <w:lang w:eastAsia="pl-PL"/>
        </w:rPr>
        <w:t>z wykonywaniem czynności objętych niniejszą umową, także po wygaśnięciu niniejszej umowy. Obowiązek ten nie dotyczy informacji, co do których Zamawiający ma nałożony ustawowy obowiązek publikacji lub która stanowi informację jawną.</w:t>
      </w:r>
    </w:p>
    <w:p w14:paraId="528F383A" w14:textId="77777777" w:rsidR="002A48F6" w:rsidRPr="00AD234D" w:rsidRDefault="002A48F6" w:rsidP="009B75BB">
      <w:pPr>
        <w:numPr>
          <w:ilvl w:val="0"/>
          <w:numId w:val="35"/>
        </w:numPr>
        <w:spacing w:after="0" w:line="360" w:lineRule="auto"/>
        <w:rPr>
          <w:rFonts w:ascii="Arial" w:eastAsia="Calibri" w:hAnsi="Arial" w:cs="Arial"/>
        </w:rPr>
      </w:pPr>
      <w:r w:rsidRPr="00AD234D">
        <w:rPr>
          <w:rFonts w:ascii="Arial" w:eastAsia="Times New Roman" w:hAnsi="Arial" w:cs="Arial"/>
          <w:lang w:eastAsia="pl-PL"/>
        </w:rPr>
        <w:t xml:space="preserve">Dodatkowo Wykonawca: </w:t>
      </w:r>
    </w:p>
    <w:p w14:paraId="5B6CE95B" w14:textId="77777777" w:rsidR="002A48F6" w:rsidRPr="00AD234D" w:rsidRDefault="002A48F6" w:rsidP="006060BB">
      <w:pPr>
        <w:numPr>
          <w:ilvl w:val="2"/>
          <w:numId w:val="4"/>
        </w:numPr>
        <w:tabs>
          <w:tab w:val="num" w:pos="426"/>
        </w:tabs>
        <w:suppressAutoHyphens/>
        <w:spacing w:after="0" w:line="360" w:lineRule="auto"/>
        <w:rPr>
          <w:rFonts w:ascii="Arial" w:eastAsia="Times New Roman" w:hAnsi="Arial" w:cs="Arial"/>
          <w:spacing w:val="2"/>
          <w:lang w:eastAsia="pl-PL"/>
        </w:rPr>
      </w:pPr>
      <w:r w:rsidRPr="00AD234D">
        <w:rPr>
          <w:rFonts w:ascii="Arial" w:eastAsia="Times New Roman" w:hAnsi="Arial" w:cs="Arial"/>
          <w:lang w:eastAsia="pl-PL"/>
        </w:rPr>
        <w:t>podejmuje wszelkie działania, służące zachowaniu danych osobowych w poufności przez pracowników mających do nich dostęp w związku z realizacją niniejszej umowy, oświadcza, że osoby skierowane przez niego do realizacji niniejszej umowy zostaną zobowiązane, na mocy niniejszej umowy, do dbałości o bezpieczeń</w:t>
      </w:r>
      <w:r w:rsidR="0060613E" w:rsidRPr="00AD234D">
        <w:rPr>
          <w:rFonts w:ascii="Arial" w:eastAsia="Times New Roman" w:hAnsi="Arial" w:cs="Arial"/>
          <w:lang w:eastAsia="pl-PL"/>
        </w:rPr>
        <w:t xml:space="preserve">stwo informacji przetwarzanych </w:t>
      </w:r>
      <w:r w:rsidRPr="00AD234D">
        <w:rPr>
          <w:rFonts w:ascii="Arial" w:eastAsia="Times New Roman" w:hAnsi="Arial" w:cs="Arial"/>
          <w:lang w:eastAsia="pl-PL"/>
        </w:rPr>
        <w:t>w trakcie wykonywania czynności wynikających z</w:t>
      </w:r>
      <w:r w:rsidR="00D811DB" w:rsidRPr="00AD234D">
        <w:rPr>
          <w:rFonts w:ascii="Arial" w:eastAsia="Times New Roman" w:hAnsi="Arial" w:cs="Arial"/>
          <w:lang w:eastAsia="pl-PL"/>
        </w:rPr>
        <w:t> </w:t>
      </w:r>
      <w:r w:rsidRPr="00AD234D">
        <w:rPr>
          <w:rFonts w:ascii="Arial" w:eastAsia="Times New Roman" w:hAnsi="Arial" w:cs="Arial"/>
          <w:lang w:eastAsia="pl-PL"/>
        </w:rPr>
        <w:t>niniejszej umowy,</w:t>
      </w:r>
    </w:p>
    <w:p w14:paraId="7C412232" w14:textId="77777777" w:rsidR="002A48F6" w:rsidRPr="00AD234D" w:rsidRDefault="002A48F6" w:rsidP="001119E8">
      <w:pPr>
        <w:numPr>
          <w:ilvl w:val="2"/>
          <w:numId w:val="4"/>
        </w:numPr>
        <w:tabs>
          <w:tab w:val="num" w:pos="426"/>
        </w:tabs>
        <w:suppressAutoHyphens/>
        <w:spacing w:after="240" w:line="360" w:lineRule="auto"/>
        <w:ind w:left="851" w:hanging="284"/>
        <w:rPr>
          <w:rFonts w:ascii="Arial" w:eastAsia="Times New Roman" w:hAnsi="Arial" w:cs="Arial"/>
          <w:spacing w:val="2"/>
          <w:lang w:eastAsia="pl-PL"/>
        </w:rPr>
      </w:pPr>
      <w:r w:rsidRPr="00AD234D">
        <w:rPr>
          <w:rFonts w:ascii="Arial" w:eastAsia="Times New Roman" w:hAnsi="Arial" w:cs="Arial"/>
          <w:lang w:eastAsia="pl-PL"/>
        </w:rPr>
        <w:t>zobowiąże swoich pracowników i będzie od nich wy</w:t>
      </w:r>
      <w:r w:rsidR="0060613E" w:rsidRPr="00AD234D">
        <w:rPr>
          <w:rFonts w:ascii="Arial" w:eastAsia="Times New Roman" w:hAnsi="Arial" w:cs="Arial"/>
          <w:lang w:eastAsia="pl-PL"/>
        </w:rPr>
        <w:t xml:space="preserve">magał bezwzględnego zachowania </w:t>
      </w:r>
      <w:r w:rsidRPr="00AD234D">
        <w:rPr>
          <w:rFonts w:ascii="Arial" w:eastAsia="Times New Roman" w:hAnsi="Arial" w:cs="Arial"/>
          <w:lang w:eastAsia="pl-PL"/>
        </w:rPr>
        <w:t>w poufności wszelkich informacji oraz danych osobowych, jak również sposobu ich zabezpieczania, uzyskanych w związku z wykonywaniem czynności objętych niniejszą umową, także po wygaśnięciu niniejszej umowy.</w:t>
      </w:r>
    </w:p>
    <w:p w14:paraId="69C9C5B5" w14:textId="77777777" w:rsidR="002A48F6" w:rsidRPr="00AD234D" w:rsidRDefault="002A48F6" w:rsidP="004D388A">
      <w:pPr>
        <w:pStyle w:val="Nagwek1"/>
        <w:rPr>
          <w:rFonts w:eastAsia="Times New Roman" w:cs="Arial"/>
          <w:b w:val="0"/>
        </w:rPr>
      </w:pPr>
      <w:r w:rsidRPr="00AD234D">
        <w:rPr>
          <w:rFonts w:eastAsia="Times New Roman" w:cs="Arial"/>
        </w:rPr>
        <w:t>§ 13.</w:t>
      </w:r>
    </w:p>
    <w:p w14:paraId="7CB2A02B" w14:textId="77777777" w:rsidR="005F53E8" w:rsidRPr="00AD234D" w:rsidRDefault="002A48F6" w:rsidP="001119E8">
      <w:pPr>
        <w:spacing w:after="0" w:line="360" w:lineRule="auto"/>
        <w:rPr>
          <w:rFonts w:ascii="Arial" w:eastAsia="Times New Roman" w:hAnsi="Arial" w:cs="Arial"/>
          <w:b/>
          <w:lang w:eastAsia="pl-PL"/>
        </w:rPr>
      </w:pPr>
      <w:r w:rsidRPr="00AD234D">
        <w:rPr>
          <w:rFonts w:ascii="Arial" w:eastAsia="Times New Roman" w:hAnsi="Arial" w:cs="Arial"/>
          <w:b/>
          <w:lang w:eastAsia="pl-PL"/>
        </w:rPr>
        <w:t xml:space="preserve">Umowa zostaje zawarta na czas określony i obowiązuje: </w:t>
      </w:r>
    </w:p>
    <w:p w14:paraId="6BB795A4" w14:textId="2DC76A22" w:rsidR="00B54994" w:rsidRPr="00AD234D" w:rsidRDefault="002A48F6" w:rsidP="009B75BB">
      <w:pPr>
        <w:pStyle w:val="Akapitzlist"/>
        <w:numPr>
          <w:ilvl w:val="2"/>
          <w:numId w:val="22"/>
        </w:numPr>
        <w:spacing w:after="0" w:line="360" w:lineRule="auto"/>
        <w:rPr>
          <w:rFonts w:ascii="Arial" w:eastAsia="Times New Roman" w:hAnsi="Arial" w:cs="Arial"/>
          <w:b/>
          <w:lang w:eastAsia="pl-PL"/>
        </w:rPr>
      </w:pPr>
      <w:r w:rsidRPr="00AD234D">
        <w:rPr>
          <w:rFonts w:ascii="Arial" w:eastAsia="Times New Roman" w:hAnsi="Arial" w:cs="Arial"/>
          <w:b/>
          <w:lang w:eastAsia="pl-PL"/>
        </w:rPr>
        <w:t xml:space="preserve">od dnia zawarcia umowy jednak nie wcześniej niż od dnia </w:t>
      </w:r>
      <w:r w:rsidR="00E039FF">
        <w:rPr>
          <w:rFonts w:ascii="Arial" w:eastAsia="Times New Roman" w:hAnsi="Arial" w:cs="Arial"/>
          <w:b/>
          <w:lang w:eastAsia="pl-PL"/>
        </w:rPr>
        <w:t>2</w:t>
      </w:r>
      <w:r w:rsidRPr="00AD234D">
        <w:rPr>
          <w:rFonts w:ascii="Arial" w:eastAsia="Times New Roman" w:hAnsi="Arial" w:cs="Arial"/>
          <w:b/>
          <w:lang w:eastAsia="pl-PL"/>
        </w:rPr>
        <w:t xml:space="preserve"> </w:t>
      </w:r>
      <w:r w:rsidR="00A82264" w:rsidRPr="00AD234D">
        <w:rPr>
          <w:rFonts w:ascii="Arial" w:eastAsia="Times New Roman" w:hAnsi="Arial" w:cs="Arial"/>
          <w:b/>
          <w:lang w:eastAsia="pl-PL"/>
        </w:rPr>
        <w:t>stycznia 2026</w:t>
      </w:r>
      <w:r w:rsidRPr="00AD234D">
        <w:rPr>
          <w:rFonts w:ascii="Arial" w:eastAsia="Times New Roman" w:hAnsi="Arial" w:cs="Arial"/>
          <w:b/>
          <w:lang w:eastAsia="pl-PL"/>
        </w:rPr>
        <w:t xml:space="preserve"> r. </w:t>
      </w:r>
      <w:r w:rsidR="00703FF6" w:rsidRPr="00AD234D">
        <w:rPr>
          <w:rFonts w:ascii="Arial" w:eastAsia="Times New Roman" w:hAnsi="Arial" w:cs="Arial"/>
          <w:b/>
          <w:lang w:eastAsia="pl-PL"/>
        </w:rPr>
        <w:t>na okres 1</w:t>
      </w:r>
      <w:r w:rsidR="00A82264" w:rsidRPr="00AD234D">
        <w:rPr>
          <w:rFonts w:ascii="Arial" w:eastAsia="Times New Roman" w:hAnsi="Arial" w:cs="Arial"/>
          <w:b/>
          <w:lang w:eastAsia="pl-PL"/>
        </w:rPr>
        <w:t>2</w:t>
      </w:r>
      <w:r w:rsidR="00703FF6" w:rsidRPr="00AD234D">
        <w:rPr>
          <w:rFonts w:ascii="Arial" w:eastAsia="Times New Roman" w:hAnsi="Arial" w:cs="Arial"/>
          <w:b/>
          <w:lang w:eastAsia="pl-PL"/>
        </w:rPr>
        <w:t xml:space="preserve"> miesięcy</w:t>
      </w:r>
      <w:r w:rsidRPr="00AD234D">
        <w:rPr>
          <w:rFonts w:ascii="Arial" w:eastAsia="Times New Roman" w:hAnsi="Arial" w:cs="Arial"/>
          <w:b/>
          <w:lang w:eastAsia="pl-PL"/>
        </w:rPr>
        <w:t xml:space="preserve"> lub </w:t>
      </w:r>
    </w:p>
    <w:p w14:paraId="7CF4B6E0" w14:textId="77777777" w:rsidR="002A48F6" w:rsidRPr="00AD234D" w:rsidRDefault="002A48F6" w:rsidP="009B75BB">
      <w:pPr>
        <w:pStyle w:val="Akapitzlist"/>
        <w:numPr>
          <w:ilvl w:val="2"/>
          <w:numId w:val="22"/>
        </w:numPr>
        <w:spacing w:after="240" w:line="360" w:lineRule="auto"/>
        <w:ind w:left="1077" w:hanging="357"/>
        <w:contextualSpacing w:val="0"/>
        <w:rPr>
          <w:rFonts w:ascii="Arial" w:eastAsia="Times New Roman" w:hAnsi="Arial" w:cs="Arial"/>
          <w:b/>
          <w:lang w:eastAsia="pl-PL"/>
        </w:rPr>
      </w:pPr>
      <w:r w:rsidRPr="00AD234D">
        <w:rPr>
          <w:rFonts w:ascii="Arial" w:eastAsia="Times New Roman" w:hAnsi="Arial" w:cs="Arial"/>
          <w:b/>
          <w:lang w:eastAsia="pl-PL"/>
        </w:rPr>
        <w:lastRenderedPageBreak/>
        <w:t>do wykorzystania w okresie związania niniejszą umową maksymalnej wartości umowy</w:t>
      </w:r>
      <w:r w:rsidR="009B2684" w:rsidRPr="00AD234D">
        <w:rPr>
          <w:rFonts w:ascii="Arial" w:eastAsia="Times New Roman" w:hAnsi="Arial" w:cs="Arial"/>
          <w:b/>
          <w:lang w:eastAsia="pl-PL"/>
        </w:rPr>
        <w:t xml:space="preserve"> brutto określonej w § 9 ust. 2, jeżeli wykorzystanie tych środków nastąpi przed datą końcową wskazaną w lit. a</w:t>
      </w:r>
      <w:r w:rsidR="004D5A63" w:rsidRPr="00AD234D">
        <w:rPr>
          <w:rFonts w:ascii="Arial" w:eastAsia="Times New Roman" w:hAnsi="Arial" w:cs="Arial"/>
          <w:b/>
          <w:lang w:eastAsia="pl-PL"/>
        </w:rPr>
        <w:t>)</w:t>
      </w:r>
      <w:r w:rsidR="009B2684" w:rsidRPr="00AD234D">
        <w:rPr>
          <w:rFonts w:ascii="Arial" w:eastAsia="Times New Roman" w:hAnsi="Arial" w:cs="Arial"/>
          <w:b/>
          <w:lang w:eastAsia="pl-PL"/>
        </w:rPr>
        <w:t>.</w:t>
      </w:r>
    </w:p>
    <w:p w14:paraId="5318AAC8" w14:textId="77777777" w:rsidR="002A48F6" w:rsidRPr="00AD234D" w:rsidRDefault="002A48F6" w:rsidP="004D388A">
      <w:pPr>
        <w:pStyle w:val="Nagwek1"/>
        <w:rPr>
          <w:rFonts w:eastAsia="Times New Roman" w:cs="Arial"/>
          <w:b w:val="0"/>
          <w:lang w:eastAsia="pl-PL"/>
        </w:rPr>
      </w:pPr>
      <w:r w:rsidRPr="00AD234D">
        <w:rPr>
          <w:rFonts w:eastAsia="Times New Roman" w:cs="Arial"/>
          <w:lang w:eastAsia="pl-PL"/>
        </w:rPr>
        <w:t xml:space="preserve">§ 14. </w:t>
      </w:r>
    </w:p>
    <w:p w14:paraId="745C9AC9" w14:textId="77777777" w:rsidR="002A48F6" w:rsidRPr="00AD234D" w:rsidRDefault="002A48F6" w:rsidP="009B75BB">
      <w:pPr>
        <w:numPr>
          <w:ilvl w:val="0"/>
          <w:numId w:val="26"/>
        </w:numPr>
        <w:spacing w:after="0" w:line="360" w:lineRule="auto"/>
        <w:rPr>
          <w:rFonts w:ascii="Arial" w:eastAsia="Times New Roman" w:hAnsi="Arial" w:cs="Arial"/>
          <w:lang w:eastAsia="pl-PL"/>
        </w:rPr>
      </w:pPr>
      <w:r w:rsidRPr="00AD234D">
        <w:rPr>
          <w:rFonts w:ascii="Arial" w:eastAsia="Times New Roman" w:hAnsi="Arial" w:cs="Arial"/>
          <w:lang w:eastAsia="pl-PL"/>
        </w:rPr>
        <w:t>Zamawiającemu przysługuje prawo do złożenia reklamacji z tytułu niewykonania lub nienależytego wykonania usługi pocztowej z winy Wykonawcy.</w:t>
      </w:r>
    </w:p>
    <w:p w14:paraId="1FAB12F3" w14:textId="77777777" w:rsidR="002A48F6" w:rsidRPr="00AD234D" w:rsidRDefault="002A48F6" w:rsidP="009B75BB">
      <w:pPr>
        <w:numPr>
          <w:ilvl w:val="0"/>
          <w:numId w:val="26"/>
        </w:numPr>
        <w:spacing w:after="0" w:line="360" w:lineRule="auto"/>
        <w:rPr>
          <w:rFonts w:ascii="Arial" w:eastAsia="Times New Roman" w:hAnsi="Arial" w:cs="Arial"/>
          <w:lang w:eastAsia="pl-PL"/>
        </w:rPr>
      </w:pPr>
      <w:r w:rsidRPr="00AD234D">
        <w:rPr>
          <w:rFonts w:ascii="Arial" w:eastAsia="Times New Roman" w:hAnsi="Arial" w:cs="Arial"/>
          <w:lang w:eastAsia="pl-PL"/>
        </w:rPr>
        <w:t xml:space="preserve">W przypadku utraty, ubytku, uszkodzenia przesyłki bądź niewykonania lub nienależytego wykonania przedmiotu zamówienia Zamawiającemu przysługuje odszkodowanie zgodnie z przepisami ustawy Prawo Pocztowe. </w:t>
      </w:r>
    </w:p>
    <w:p w14:paraId="0102A68F" w14:textId="77777777" w:rsidR="002A48F6" w:rsidRPr="00AD234D" w:rsidRDefault="002A48F6" w:rsidP="009B75BB">
      <w:pPr>
        <w:numPr>
          <w:ilvl w:val="0"/>
          <w:numId w:val="26"/>
        </w:numPr>
        <w:spacing w:after="0" w:line="360" w:lineRule="auto"/>
        <w:contextualSpacing/>
        <w:rPr>
          <w:rFonts w:ascii="Arial" w:eastAsia="Times New Roman" w:hAnsi="Arial" w:cs="Arial"/>
          <w:lang w:eastAsia="pl-PL"/>
        </w:rPr>
      </w:pPr>
      <w:r w:rsidRPr="00AD234D">
        <w:rPr>
          <w:rFonts w:ascii="Arial" w:eastAsia="Times New Roman" w:hAnsi="Arial" w:cs="Arial"/>
          <w:lang w:eastAsia="pl-PL"/>
        </w:rPr>
        <w:t>Zamawiający może wnieść wszelkie reklamacj</w:t>
      </w:r>
      <w:r w:rsidR="009B2684" w:rsidRPr="00AD234D">
        <w:rPr>
          <w:rFonts w:ascii="Arial" w:eastAsia="Times New Roman" w:hAnsi="Arial" w:cs="Arial"/>
          <w:lang w:eastAsia="pl-PL"/>
        </w:rPr>
        <w:t>e dotyczące realizacji usługi poczty firmowej</w:t>
      </w:r>
      <w:r w:rsidR="002D6C1A" w:rsidRPr="00AD234D">
        <w:rPr>
          <w:rFonts w:ascii="Arial" w:eastAsia="Times New Roman" w:hAnsi="Arial" w:cs="Arial"/>
          <w:lang w:eastAsia="pl-PL"/>
        </w:rPr>
        <w:t xml:space="preserve"> </w:t>
      </w:r>
      <w:r w:rsidRPr="00AD234D">
        <w:rPr>
          <w:rFonts w:ascii="Arial" w:eastAsia="Times New Roman" w:hAnsi="Arial" w:cs="Arial"/>
          <w:lang w:eastAsia="pl-PL"/>
        </w:rPr>
        <w:t>na piśmie do Punktu Pocztowego.</w:t>
      </w:r>
    </w:p>
    <w:p w14:paraId="5DBC6ADA" w14:textId="77777777" w:rsidR="002A48F6" w:rsidRPr="00AD234D" w:rsidRDefault="002A48F6" w:rsidP="009B75BB">
      <w:pPr>
        <w:numPr>
          <w:ilvl w:val="0"/>
          <w:numId w:val="26"/>
        </w:numPr>
        <w:spacing w:after="0" w:line="360" w:lineRule="auto"/>
        <w:contextualSpacing/>
        <w:rPr>
          <w:rFonts w:ascii="Arial" w:eastAsia="Times New Roman" w:hAnsi="Arial" w:cs="Arial"/>
          <w:bCs/>
          <w:lang w:eastAsia="pl-PL"/>
        </w:rPr>
      </w:pPr>
      <w:r w:rsidRPr="00AD234D">
        <w:rPr>
          <w:rFonts w:ascii="Arial" w:eastAsia="Times New Roman" w:hAnsi="Arial" w:cs="Arial"/>
          <w:lang w:eastAsia="pl-PL"/>
        </w:rPr>
        <w:t xml:space="preserve">Rozpatrzenie </w:t>
      </w:r>
      <w:r w:rsidRPr="00AD234D">
        <w:rPr>
          <w:rFonts w:ascii="Arial" w:eastAsia="Times New Roman" w:hAnsi="Arial" w:cs="Arial"/>
          <w:iCs/>
          <w:lang w:eastAsia="pl-PL"/>
        </w:rPr>
        <w:t xml:space="preserve">reklamacji, o której mowa w ust </w:t>
      </w:r>
      <w:r w:rsidR="000B622D" w:rsidRPr="00AD234D">
        <w:rPr>
          <w:rFonts w:ascii="Arial" w:eastAsia="Times New Roman" w:hAnsi="Arial" w:cs="Arial"/>
          <w:iCs/>
          <w:lang w:eastAsia="pl-PL"/>
        </w:rPr>
        <w:t>3</w:t>
      </w:r>
      <w:r w:rsidRPr="00AD234D">
        <w:rPr>
          <w:rFonts w:ascii="Arial" w:eastAsia="Times New Roman" w:hAnsi="Arial" w:cs="Arial"/>
          <w:iCs/>
          <w:lang w:eastAsia="pl-PL"/>
        </w:rPr>
        <w:t>, przez Wykonawcę nastąpi w ciągu 14</w:t>
      </w:r>
      <w:r w:rsidR="00F82330" w:rsidRPr="00AD234D">
        <w:rPr>
          <w:rFonts w:ascii="Arial" w:eastAsia="Times New Roman" w:hAnsi="Arial" w:cs="Arial"/>
          <w:iCs/>
          <w:lang w:eastAsia="pl-PL"/>
        </w:rPr>
        <w:t> </w:t>
      </w:r>
      <w:r w:rsidRPr="00AD234D">
        <w:rPr>
          <w:rFonts w:ascii="Arial" w:eastAsia="Times New Roman" w:hAnsi="Arial" w:cs="Arial"/>
          <w:iCs/>
          <w:lang w:eastAsia="pl-PL"/>
        </w:rPr>
        <w:t>dni roboczych od dnia otrzymania reklamacji przez Wykonawcę.</w:t>
      </w:r>
    </w:p>
    <w:p w14:paraId="205C2229" w14:textId="77777777" w:rsidR="002A48F6" w:rsidRPr="00AD234D" w:rsidRDefault="002A48F6" w:rsidP="009B75BB">
      <w:pPr>
        <w:numPr>
          <w:ilvl w:val="0"/>
          <w:numId w:val="26"/>
        </w:numPr>
        <w:spacing w:after="0" w:line="360" w:lineRule="auto"/>
        <w:rPr>
          <w:rFonts w:ascii="Arial" w:eastAsia="Times New Roman" w:hAnsi="Arial" w:cs="Arial"/>
          <w:bCs/>
          <w:lang w:eastAsia="pl-PL"/>
        </w:rPr>
      </w:pPr>
      <w:r w:rsidRPr="00AD234D">
        <w:rPr>
          <w:rFonts w:ascii="Arial" w:eastAsia="Times New Roman" w:hAnsi="Arial" w:cs="Arial"/>
          <w:bCs/>
          <w:lang w:eastAsia="pl-PL"/>
        </w:rPr>
        <w:t>Wykonawca ponosi odpowiedzialność za działania i zaniechania osób, którym powierzył wykonanie obowiązków wynikających z niniejszej umowy, jak i za działania lub zaniechania własne.</w:t>
      </w:r>
    </w:p>
    <w:p w14:paraId="09975298" w14:textId="77777777" w:rsidR="002A48F6" w:rsidRPr="00AD234D" w:rsidRDefault="002A48F6" w:rsidP="009B75BB">
      <w:pPr>
        <w:numPr>
          <w:ilvl w:val="0"/>
          <w:numId w:val="26"/>
        </w:numPr>
        <w:spacing w:after="0" w:line="360" w:lineRule="auto"/>
        <w:rPr>
          <w:rFonts w:ascii="Arial" w:eastAsia="Times New Roman" w:hAnsi="Arial" w:cs="Arial"/>
          <w:bCs/>
          <w:lang w:eastAsia="pl-PL"/>
        </w:rPr>
      </w:pPr>
      <w:r w:rsidRPr="00AD234D">
        <w:rPr>
          <w:rFonts w:ascii="Arial" w:eastAsia="Times New Roman" w:hAnsi="Arial" w:cs="Arial"/>
          <w:bCs/>
          <w:lang w:eastAsia="pl-PL"/>
        </w:rPr>
        <w:t>Strony nie ponoszą odpowiedzialności za niewykonanie lub nienależyte wykonanie obowiązków wynikających z umowy spowodowane siłą wyższą. Za przypadki siły wyższej uważa się zdarzenia, na które strony umowy nie miały żadnego wpływu jak np. wojna, atak terrorystyczny, pożar, powódź, epidemie, zarządzenia władz, strajk, kolizja drogowa, w której uczestniczy Wykonawca itp. Strona powołująca się na siłę wyższą powinna zawiadomić drugą stronę niezwłocznie (korzystając z wszelkich dostępnych środków komunikacji: telefonicznie, drogą elektroniczną, faksem), jednak nie później niż w terminie trzech dni od zaistnienia zdarzenia stanowiącego przypadek siły wyższej, w</w:t>
      </w:r>
      <w:r w:rsidR="00F82330" w:rsidRPr="00AD234D">
        <w:rPr>
          <w:rFonts w:ascii="Arial" w:eastAsia="Times New Roman" w:hAnsi="Arial" w:cs="Arial"/>
          <w:bCs/>
          <w:lang w:eastAsia="pl-PL"/>
        </w:rPr>
        <w:t> </w:t>
      </w:r>
      <w:r w:rsidRPr="00AD234D">
        <w:rPr>
          <w:rFonts w:ascii="Arial" w:eastAsia="Times New Roman" w:hAnsi="Arial" w:cs="Arial"/>
          <w:bCs/>
          <w:lang w:eastAsia="pl-PL"/>
        </w:rPr>
        <w:t>formie pisemnej. Fakt zaistnienia siły wyższej powinien być udowodniony dokumentem pochodzącym od właściwego organu administracji publicznej.</w:t>
      </w:r>
    </w:p>
    <w:p w14:paraId="0D484094" w14:textId="77777777" w:rsidR="002A48F6" w:rsidRPr="00AD234D" w:rsidRDefault="002A48F6" w:rsidP="009B75BB">
      <w:pPr>
        <w:numPr>
          <w:ilvl w:val="0"/>
          <w:numId w:val="26"/>
        </w:numPr>
        <w:spacing w:after="240" w:line="360" w:lineRule="auto"/>
        <w:ind w:left="357" w:hanging="357"/>
        <w:rPr>
          <w:rFonts w:ascii="Arial" w:eastAsia="Times New Roman" w:hAnsi="Arial" w:cs="Arial"/>
          <w:b/>
          <w:lang w:eastAsia="pl-PL"/>
        </w:rPr>
      </w:pPr>
      <w:r w:rsidRPr="00AD234D">
        <w:rPr>
          <w:rFonts w:ascii="Arial" w:eastAsia="Times New Roman" w:hAnsi="Arial" w:cs="Arial"/>
          <w:bCs/>
          <w:lang w:eastAsia="pl-PL"/>
        </w:rPr>
        <w:t>Opóźnienie lub wadliwe wykonanie całości lub części umowy z powodu siły wyższej nie stanowi dla strony dotkniętej siłą wyższą naruszenia postanowień umowy.</w:t>
      </w:r>
    </w:p>
    <w:p w14:paraId="27E21973" w14:textId="77777777" w:rsidR="002A48F6" w:rsidRPr="00AD234D" w:rsidRDefault="002A48F6" w:rsidP="004D388A">
      <w:pPr>
        <w:pStyle w:val="Nagwek1"/>
        <w:rPr>
          <w:rFonts w:eastAsia="Times New Roman" w:cs="Arial"/>
          <w:b w:val="0"/>
          <w:lang w:eastAsia="pl-PL"/>
        </w:rPr>
      </w:pPr>
      <w:r w:rsidRPr="00AD234D">
        <w:rPr>
          <w:rFonts w:eastAsia="Times New Roman" w:cs="Arial"/>
          <w:lang w:eastAsia="pl-PL"/>
        </w:rPr>
        <w:t>§ 15.</w:t>
      </w:r>
    </w:p>
    <w:p w14:paraId="27F726A6" w14:textId="77777777" w:rsidR="003E62F4" w:rsidRPr="00AD234D" w:rsidRDefault="001F0C11" w:rsidP="0038602A">
      <w:pPr>
        <w:numPr>
          <w:ilvl w:val="0"/>
          <w:numId w:val="5"/>
        </w:numPr>
        <w:tabs>
          <w:tab w:val="clear" w:pos="360"/>
          <w:tab w:val="num" w:pos="284"/>
        </w:tabs>
        <w:spacing w:after="0" w:line="360" w:lineRule="auto"/>
        <w:ind w:left="284" w:hanging="284"/>
        <w:rPr>
          <w:rFonts w:ascii="Arial" w:eastAsia="Times New Roman" w:hAnsi="Arial" w:cs="Arial"/>
          <w:bCs/>
          <w:lang w:eastAsia="pl-PL"/>
        </w:rPr>
      </w:pPr>
      <w:r w:rsidRPr="00AD234D">
        <w:rPr>
          <w:rFonts w:ascii="Arial" w:eastAsia="Times New Roman" w:hAnsi="Arial" w:cs="Arial"/>
          <w:bCs/>
          <w:lang w:eastAsia="pl-PL"/>
        </w:rPr>
        <w:t>Zamawiający w przypadku nienależytego wykonania któregokolwiek ze zobowiązań Wykonawcy, zawartego w postanowieniach § 2 ust. 4 może naliczy</w:t>
      </w:r>
      <w:r w:rsidR="00F55BD0" w:rsidRPr="00AD234D">
        <w:rPr>
          <w:rFonts w:ascii="Arial" w:eastAsia="Times New Roman" w:hAnsi="Arial" w:cs="Arial"/>
          <w:bCs/>
          <w:lang w:eastAsia="pl-PL"/>
        </w:rPr>
        <w:t>ć Wykonawcy karę w wysokości 1 000</w:t>
      </w:r>
      <w:r w:rsidRPr="00AD234D">
        <w:rPr>
          <w:rFonts w:ascii="Arial" w:eastAsia="Times New Roman" w:hAnsi="Arial" w:cs="Arial"/>
          <w:bCs/>
          <w:lang w:eastAsia="pl-PL"/>
        </w:rPr>
        <w:t xml:space="preserve"> zł za każdy rozpoczęty miesiąc trwania naruszenia</w:t>
      </w:r>
      <w:r w:rsidR="00FF20AA" w:rsidRPr="00AD234D">
        <w:rPr>
          <w:i/>
          <w:iCs/>
          <w:sz w:val="20"/>
          <w:szCs w:val="20"/>
        </w:rPr>
        <w:t>.</w:t>
      </w:r>
    </w:p>
    <w:p w14:paraId="4F9267ED" w14:textId="77777777" w:rsidR="003E62F4" w:rsidRPr="00AD234D" w:rsidRDefault="003E62F4" w:rsidP="0038602A">
      <w:pPr>
        <w:numPr>
          <w:ilvl w:val="0"/>
          <w:numId w:val="5"/>
        </w:numPr>
        <w:spacing w:after="0" w:line="360" w:lineRule="auto"/>
        <w:contextualSpacing/>
        <w:rPr>
          <w:rFonts w:ascii="Arial" w:eastAsia="Times New Roman" w:hAnsi="Arial" w:cs="Arial"/>
          <w:bCs/>
          <w:lang w:eastAsia="pl-PL"/>
        </w:rPr>
      </w:pPr>
      <w:r w:rsidRPr="00AD234D">
        <w:rPr>
          <w:rFonts w:ascii="Arial" w:eastAsia="Times New Roman" w:hAnsi="Arial" w:cs="Arial"/>
          <w:lang w:eastAsia="pl-PL"/>
        </w:rPr>
        <w:t>Z tytułu utraty, ubytku lub uszkodzenia przesyłek w trakcie realizowania usługi poczty firmowej Zamawiającemu przysługuje odszkodowanie od Wykonawcy zgodnie z art. 788 Kodeksu cywilnego.</w:t>
      </w:r>
    </w:p>
    <w:p w14:paraId="3EA9BCB9" w14:textId="77777777" w:rsidR="003E62F4" w:rsidRPr="00AD234D" w:rsidRDefault="001F0C11" w:rsidP="0038602A">
      <w:pPr>
        <w:numPr>
          <w:ilvl w:val="0"/>
          <w:numId w:val="5"/>
        </w:numPr>
        <w:spacing w:after="0" w:line="360" w:lineRule="auto"/>
        <w:rPr>
          <w:rFonts w:ascii="Arial" w:eastAsia="Times New Roman" w:hAnsi="Arial" w:cs="Arial"/>
          <w:bCs/>
          <w:lang w:eastAsia="pl-PL"/>
        </w:rPr>
      </w:pPr>
      <w:r w:rsidRPr="00AD234D">
        <w:rPr>
          <w:rFonts w:ascii="Arial" w:eastAsia="Times New Roman" w:hAnsi="Arial" w:cs="Arial"/>
          <w:lang w:eastAsia="pl-PL"/>
        </w:rPr>
        <w:lastRenderedPageBreak/>
        <w:t>Zamawiającemu przysługuje kara umowna za zawinione niezgłoszenie się przez Wykonawcę po odbiór przesyłek w oznaczonym dniu, w wysokości 200% opłaty jak za jednostkowy dzienny odbiór za okres, w którym nastąpiła zwłoka, za każdy dzień zwłoki w odbiorze przesyłek pocztowych</w:t>
      </w:r>
      <w:r w:rsidR="00FF20AA" w:rsidRPr="00AD234D">
        <w:rPr>
          <w:i/>
          <w:iCs/>
          <w:sz w:val="20"/>
          <w:szCs w:val="20"/>
        </w:rPr>
        <w:t>.</w:t>
      </w:r>
    </w:p>
    <w:p w14:paraId="50E5DF23" w14:textId="267FC410" w:rsidR="00211F31" w:rsidRPr="00211F31" w:rsidRDefault="001F0C11" w:rsidP="00211F31">
      <w:pPr>
        <w:numPr>
          <w:ilvl w:val="0"/>
          <w:numId w:val="5"/>
        </w:numPr>
        <w:spacing w:after="0" w:line="360" w:lineRule="auto"/>
        <w:rPr>
          <w:rFonts w:ascii="Arial" w:eastAsia="Times New Roman" w:hAnsi="Arial" w:cs="Arial"/>
          <w:bCs/>
          <w:lang w:eastAsia="pl-PL"/>
        </w:rPr>
      </w:pPr>
      <w:r w:rsidRPr="00AD234D">
        <w:rPr>
          <w:rFonts w:ascii="Arial" w:eastAsia="Times New Roman" w:hAnsi="Arial" w:cs="Arial"/>
          <w:lang w:eastAsia="pl-PL"/>
        </w:rPr>
        <w:t>W przypadku kiedy Doręczyciel wyznaczony do odbioru poczty firmowej zgłosi się po odbiór przesyłek wcześniej niż o godz. określonej w § 6 ust. 5, będzie zobowiązany poczekać na przygotowanie przesyłek do tej godziny. W przypadku niewywiązania się przez Doręczyciela z powyższego zobowiązania Zamawiający może naliczyć Wyk</w:t>
      </w:r>
      <w:r w:rsidR="00724EE4" w:rsidRPr="00AD234D">
        <w:rPr>
          <w:rFonts w:ascii="Arial" w:eastAsia="Times New Roman" w:hAnsi="Arial" w:cs="Arial"/>
          <w:lang w:eastAsia="pl-PL"/>
        </w:rPr>
        <w:t>onawcy karę umowną w wysokości 50</w:t>
      </w:r>
      <w:r w:rsidRPr="00AD234D">
        <w:rPr>
          <w:rFonts w:ascii="Arial" w:eastAsia="Times New Roman" w:hAnsi="Arial" w:cs="Arial"/>
          <w:lang w:eastAsia="pl-PL"/>
        </w:rPr>
        <w:t>0 zł za każdy taki przypadek</w:t>
      </w:r>
      <w:r w:rsidR="00FF20AA" w:rsidRPr="00AD234D">
        <w:rPr>
          <w:i/>
          <w:iCs/>
          <w:sz w:val="20"/>
          <w:szCs w:val="20"/>
        </w:rPr>
        <w:t>.</w:t>
      </w:r>
    </w:p>
    <w:p w14:paraId="46B71522" w14:textId="77777777" w:rsidR="003E62F4" w:rsidRPr="00AD234D" w:rsidRDefault="003E62F4" w:rsidP="0038602A">
      <w:pPr>
        <w:numPr>
          <w:ilvl w:val="0"/>
          <w:numId w:val="5"/>
        </w:numPr>
        <w:spacing w:after="0" w:line="360" w:lineRule="auto"/>
        <w:contextualSpacing/>
        <w:rPr>
          <w:rFonts w:ascii="Arial" w:eastAsia="Times New Roman" w:hAnsi="Arial" w:cs="Arial"/>
          <w:bCs/>
          <w:lang w:eastAsia="pl-PL"/>
        </w:rPr>
      </w:pPr>
      <w:r w:rsidRPr="00AD234D">
        <w:rPr>
          <w:rFonts w:ascii="Arial" w:eastAsia="Times New Roman" w:hAnsi="Arial" w:cs="Arial"/>
          <w:bCs/>
          <w:lang w:eastAsia="pl-PL"/>
        </w:rPr>
        <w:t>Naliczone kary umowne nie wyłączają możliwości dochodzenia odszkodowania w pełnej wysokości, na zasadach ogólnych.</w:t>
      </w:r>
    </w:p>
    <w:p w14:paraId="78B2973C" w14:textId="77777777" w:rsidR="003E62F4" w:rsidRPr="00AD234D" w:rsidRDefault="003E62F4" w:rsidP="0038602A">
      <w:pPr>
        <w:numPr>
          <w:ilvl w:val="0"/>
          <w:numId w:val="5"/>
        </w:numPr>
        <w:spacing w:after="0" w:line="360" w:lineRule="auto"/>
        <w:ind w:left="284" w:hanging="284"/>
        <w:rPr>
          <w:rFonts w:ascii="Arial" w:eastAsia="Times New Roman" w:hAnsi="Arial" w:cs="Arial"/>
          <w:bCs/>
          <w:lang w:eastAsia="pl-PL"/>
        </w:rPr>
      </w:pPr>
      <w:r w:rsidRPr="00AD234D">
        <w:rPr>
          <w:rFonts w:ascii="Arial" w:eastAsia="Times New Roman" w:hAnsi="Arial" w:cs="Arial"/>
          <w:bCs/>
          <w:lang w:eastAsia="pl-PL"/>
        </w:rPr>
        <w:t>Za zwłokę wynikając</w:t>
      </w:r>
      <w:r w:rsidR="00A93B7A" w:rsidRPr="00AD234D">
        <w:rPr>
          <w:rFonts w:ascii="Arial" w:eastAsia="Times New Roman" w:hAnsi="Arial" w:cs="Arial"/>
          <w:bCs/>
          <w:lang w:eastAsia="pl-PL"/>
        </w:rPr>
        <w:t>ą</w:t>
      </w:r>
      <w:r w:rsidRPr="00AD234D">
        <w:rPr>
          <w:rFonts w:ascii="Arial" w:eastAsia="Times New Roman" w:hAnsi="Arial" w:cs="Arial"/>
          <w:bCs/>
          <w:lang w:eastAsia="pl-PL"/>
        </w:rPr>
        <w:t xml:space="preserve"> z niedotrzymania terminów płatności na rzecz Wykonawcy na podstawie prawidłowo sporządzonych faktur VAT, Wykonawca naliczać będzie odsetki ustawowe. </w:t>
      </w:r>
    </w:p>
    <w:p w14:paraId="7660C97C" w14:textId="77777777" w:rsidR="002A48F6" w:rsidRPr="00AD234D" w:rsidRDefault="001F0C11" w:rsidP="00656D6D">
      <w:pPr>
        <w:numPr>
          <w:ilvl w:val="0"/>
          <w:numId w:val="5"/>
        </w:numPr>
        <w:spacing w:after="240" w:line="360" w:lineRule="auto"/>
        <w:ind w:left="284" w:hanging="284"/>
        <w:rPr>
          <w:rFonts w:ascii="Arial" w:eastAsia="Times New Roman" w:hAnsi="Arial" w:cs="Arial"/>
          <w:bCs/>
          <w:lang w:eastAsia="pl-PL"/>
        </w:rPr>
      </w:pPr>
      <w:r w:rsidRPr="00AD234D">
        <w:rPr>
          <w:rFonts w:ascii="Arial" w:eastAsia="Times New Roman" w:hAnsi="Arial" w:cs="Arial"/>
          <w:bCs/>
          <w:lang w:eastAsia="pl-PL"/>
        </w:rPr>
        <w:t>Łączna maksymalna wysokość kar umownych, których mogą dochodzić str</w:t>
      </w:r>
      <w:r w:rsidR="00F55BD0" w:rsidRPr="00AD234D">
        <w:rPr>
          <w:rFonts w:ascii="Arial" w:eastAsia="Times New Roman" w:hAnsi="Arial" w:cs="Arial"/>
          <w:bCs/>
          <w:lang w:eastAsia="pl-PL"/>
        </w:rPr>
        <w:t>ony umowy nie może przekroczyć 20</w:t>
      </w:r>
      <w:r w:rsidRPr="00AD234D">
        <w:rPr>
          <w:rFonts w:ascii="Arial" w:eastAsia="Times New Roman" w:hAnsi="Arial" w:cs="Arial"/>
          <w:bCs/>
          <w:lang w:eastAsia="pl-PL"/>
        </w:rPr>
        <w:t>% maksymalnego wynagrodzenia, o którym mowa w § 9 ust. 2</w:t>
      </w:r>
      <w:r w:rsidR="00FF20AA" w:rsidRPr="00AD234D">
        <w:rPr>
          <w:i/>
          <w:iCs/>
          <w:sz w:val="20"/>
          <w:szCs w:val="20"/>
        </w:rPr>
        <w:t>.</w:t>
      </w:r>
    </w:p>
    <w:p w14:paraId="7A1EA170" w14:textId="77777777" w:rsidR="002A48F6" w:rsidRPr="00AD234D" w:rsidRDefault="002A48F6" w:rsidP="004D388A">
      <w:pPr>
        <w:pStyle w:val="Nagwek1"/>
        <w:rPr>
          <w:rFonts w:eastAsia="Times New Roman" w:cs="Arial"/>
          <w:b w:val="0"/>
        </w:rPr>
      </w:pPr>
      <w:r w:rsidRPr="00AD234D">
        <w:rPr>
          <w:rFonts w:eastAsia="Times New Roman" w:cs="Arial"/>
        </w:rPr>
        <w:t>§ 16.</w:t>
      </w:r>
    </w:p>
    <w:p w14:paraId="04244E96" w14:textId="77777777" w:rsidR="002A48F6" w:rsidRPr="00AD234D" w:rsidRDefault="0066462F" w:rsidP="009B75BB">
      <w:pPr>
        <w:numPr>
          <w:ilvl w:val="0"/>
          <w:numId w:val="15"/>
        </w:numPr>
        <w:spacing w:after="0" w:line="360" w:lineRule="auto"/>
        <w:rPr>
          <w:rFonts w:ascii="Arial" w:eastAsia="Times New Roman" w:hAnsi="Arial" w:cs="Arial"/>
          <w:lang w:eastAsia="pl-PL"/>
        </w:rPr>
      </w:pPr>
      <w:r w:rsidRPr="00AD234D">
        <w:rPr>
          <w:rFonts w:ascii="Arial" w:eastAsia="Times New Roman" w:hAnsi="Arial" w:cs="Arial"/>
          <w:bCs/>
          <w:lang w:eastAsia="pl-PL"/>
        </w:rPr>
        <w:t>Zamawiający może rozwiązać umowę za wypowiedzeniem złożonym Wykonawcy na piśmie, z zachowaniem 30 dniowego terminu wypowiedzenia ze skutkiem na koniec miesiąca w przypadku rażącego naruszenia zapisów umowy</w:t>
      </w:r>
      <w:r w:rsidR="00892C56" w:rsidRPr="00AD234D">
        <w:rPr>
          <w:i/>
          <w:iCs/>
          <w:sz w:val="20"/>
          <w:szCs w:val="20"/>
        </w:rPr>
        <w:t>.</w:t>
      </w:r>
    </w:p>
    <w:p w14:paraId="7FE77E92" w14:textId="77777777" w:rsidR="002A48F6" w:rsidRPr="00AD234D" w:rsidRDefault="002A48F6" w:rsidP="009B75BB">
      <w:pPr>
        <w:numPr>
          <w:ilvl w:val="0"/>
          <w:numId w:val="15"/>
        </w:numPr>
        <w:spacing w:after="0" w:line="360" w:lineRule="auto"/>
        <w:rPr>
          <w:rFonts w:ascii="Arial" w:eastAsia="Times New Roman" w:hAnsi="Arial" w:cs="Arial"/>
          <w:lang w:eastAsia="pl-PL"/>
        </w:rPr>
      </w:pPr>
      <w:r w:rsidRPr="00AD234D">
        <w:rPr>
          <w:rFonts w:ascii="Arial" w:eastAsia="Times New Roman" w:hAnsi="Arial" w:cs="Arial"/>
          <w:lang w:eastAsia="pl-PL"/>
        </w:rPr>
        <w:t xml:space="preserve">Zamawiający może, na dowolnym etapie realizacji umowy, odstąpić od niej w przypadku zaistnienia istotnej zmiany okoliczności, w terminie 30 dni od powzięcia o tym wiadomości, powodującej, że wykonanie umowy nie leży w interesie publicznym, czego nie można było przewidzieć w chwili zawarcia umowy. </w:t>
      </w:r>
    </w:p>
    <w:p w14:paraId="79437A9D" w14:textId="21DD1E0D" w:rsidR="00396755" w:rsidRPr="00FB7BE3" w:rsidRDefault="002A48F6" w:rsidP="009B75BB">
      <w:pPr>
        <w:numPr>
          <w:ilvl w:val="0"/>
          <w:numId w:val="15"/>
        </w:numPr>
        <w:spacing w:after="0" w:line="360" w:lineRule="auto"/>
        <w:ind w:left="357" w:hanging="357"/>
        <w:rPr>
          <w:rFonts w:ascii="Arial" w:eastAsia="Times New Roman" w:hAnsi="Arial" w:cs="Arial"/>
          <w:lang w:eastAsia="pl-PL"/>
        </w:rPr>
      </w:pPr>
      <w:r w:rsidRPr="00AD234D">
        <w:rPr>
          <w:rFonts w:ascii="Arial" w:eastAsia="Times New Roman" w:hAnsi="Arial" w:cs="Arial"/>
          <w:lang w:eastAsia="pl-PL"/>
        </w:rPr>
        <w:t>W p</w:t>
      </w:r>
      <w:r w:rsidR="005B1A0F" w:rsidRPr="00AD234D">
        <w:rPr>
          <w:rFonts w:ascii="Arial" w:eastAsia="Times New Roman" w:hAnsi="Arial" w:cs="Arial"/>
          <w:lang w:eastAsia="pl-PL"/>
        </w:rPr>
        <w:t>rzypadku, o którym mowa w ust. 2</w:t>
      </w:r>
      <w:r w:rsidR="00316A8C" w:rsidRPr="00AD234D">
        <w:rPr>
          <w:rFonts w:ascii="Arial" w:eastAsia="Times New Roman" w:hAnsi="Arial" w:cs="Arial"/>
          <w:lang w:eastAsia="pl-PL"/>
        </w:rPr>
        <w:t>,</w:t>
      </w:r>
      <w:r w:rsidRPr="00AD234D">
        <w:rPr>
          <w:rFonts w:ascii="Arial" w:eastAsia="Times New Roman" w:hAnsi="Arial" w:cs="Arial"/>
          <w:lang w:eastAsia="pl-PL"/>
        </w:rPr>
        <w:t xml:space="preserve"> Wykonawca może żądać wyłącznie</w:t>
      </w:r>
      <w:r w:rsidRPr="00AD234D">
        <w:rPr>
          <w:rFonts w:ascii="Arial" w:eastAsia="Times New Roman" w:hAnsi="Arial" w:cs="Arial"/>
          <w:b/>
          <w:lang w:eastAsia="pl-PL"/>
        </w:rPr>
        <w:t xml:space="preserve"> </w:t>
      </w:r>
      <w:r w:rsidR="00AA7BC3" w:rsidRPr="00AD234D">
        <w:rPr>
          <w:rFonts w:ascii="Arial" w:eastAsia="Times New Roman" w:hAnsi="Arial" w:cs="Arial"/>
          <w:lang w:eastAsia="pl-PL"/>
        </w:rPr>
        <w:t>wynagrodzenia należnego</w:t>
      </w:r>
      <w:r w:rsidRPr="00AD234D">
        <w:rPr>
          <w:rFonts w:ascii="Arial" w:eastAsia="Times New Roman" w:hAnsi="Arial" w:cs="Arial"/>
          <w:lang w:eastAsia="pl-PL"/>
        </w:rPr>
        <w:t xml:space="preserve"> z</w:t>
      </w:r>
      <w:r w:rsidR="00D13869" w:rsidRPr="00AD234D">
        <w:rPr>
          <w:rFonts w:ascii="Arial" w:eastAsia="Times New Roman" w:hAnsi="Arial" w:cs="Arial"/>
          <w:lang w:eastAsia="pl-PL"/>
        </w:rPr>
        <w:t> </w:t>
      </w:r>
      <w:r w:rsidR="00FB7BE3">
        <w:rPr>
          <w:rFonts w:ascii="Arial" w:eastAsia="Times New Roman" w:hAnsi="Arial" w:cs="Arial"/>
          <w:lang w:eastAsia="pl-PL"/>
        </w:rPr>
        <w:t>tytułu wykonania części umowy.</w:t>
      </w:r>
    </w:p>
    <w:p w14:paraId="2CC3C0AA" w14:textId="77777777" w:rsidR="002A48F6" w:rsidRPr="00AD234D" w:rsidRDefault="002A48F6" w:rsidP="004D388A">
      <w:pPr>
        <w:pStyle w:val="Nagwek1"/>
        <w:rPr>
          <w:rFonts w:eastAsia="Times New Roman" w:cs="Arial"/>
          <w:b w:val="0"/>
          <w:lang w:eastAsia="pl-PL"/>
        </w:rPr>
      </w:pPr>
      <w:r w:rsidRPr="00AD234D">
        <w:rPr>
          <w:rFonts w:eastAsia="Times New Roman" w:cs="Arial"/>
          <w:lang w:eastAsia="pl-PL"/>
        </w:rPr>
        <w:t>§ 17.</w:t>
      </w:r>
    </w:p>
    <w:p w14:paraId="6CC2F553" w14:textId="77777777" w:rsidR="002A48F6" w:rsidRPr="00AD234D" w:rsidRDefault="002A48F6" w:rsidP="009126D2">
      <w:pPr>
        <w:numPr>
          <w:ilvl w:val="0"/>
          <w:numId w:val="10"/>
        </w:numPr>
        <w:spacing w:after="0" w:line="360" w:lineRule="auto"/>
        <w:ind w:left="284"/>
        <w:rPr>
          <w:rFonts w:ascii="Arial" w:eastAsia="Times New Roman" w:hAnsi="Arial" w:cs="Arial"/>
          <w:bCs/>
          <w:lang w:eastAsia="pl-PL"/>
        </w:rPr>
      </w:pPr>
      <w:r w:rsidRPr="00AD234D">
        <w:rPr>
          <w:rFonts w:ascii="Arial" w:eastAsia="Times New Roman" w:hAnsi="Arial" w:cs="Arial"/>
          <w:bCs/>
          <w:lang w:eastAsia="pl-PL"/>
        </w:rPr>
        <w:t>Wprowadzenie zmian treści umowy wymaga dl</w:t>
      </w:r>
      <w:r w:rsidR="00F76DAD" w:rsidRPr="00AD234D">
        <w:rPr>
          <w:rFonts w:ascii="Arial" w:eastAsia="Times New Roman" w:hAnsi="Arial" w:cs="Arial"/>
          <w:bCs/>
          <w:lang w:eastAsia="pl-PL"/>
        </w:rPr>
        <w:t xml:space="preserve">a swej ważności formy pisemnej </w:t>
      </w:r>
      <w:r w:rsidRPr="00AD234D">
        <w:rPr>
          <w:rFonts w:ascii="Arial" w:eastAsia="Times New Roman" w:hAnsi="Arial" w:cs="Arial"/>
          <w:bCs/>
          <w:lang w:eastAsia="pl-PL"/>
        </w:rPr>
        <w:t>w postaci aneksu.</w:t>
      </w:r>
    </w:p>
    <w:p w14:paraId="0E4A5A81" w14:textId="77777777" w:rsidR="002A48F6" w:rsidRPr="00AD234D" w:rsidRDefault="002A48F6" w:rsidP="009126D2">
      <w:pPr>
        <w:numPr>
          <w:ilvl w:val="0"/>
          <w:numId w:val="10"/>
        </w:numPr>
        <w:spacing w:after="0" w:line="360" w:lineRule="auto"/>
        <w:ind w:left="284"/>
        <w:rPr>
          <w:rFonts w:ascii="Arial" w:eastAsia="Times New Roman" w:hAnsi="Arial" w:cs="Arial"/>
          <w:bCs/>
          <w:lang w:eastAsia="pl-PL"/>
        </w:rPr>
      </w:pPr>
      <w:r w:rsidRPr="00AD234D">
        <w:rPr>
          <w:rFonts w:ascii="Arial" w:eastAsia="Times New Roman" w:hAnsi="Arial" w:cs="Arial"/>
          <w:lang w:eastAsia="pl-PL"/>
        </w:rPr>
        <w:t>Zamawiający zastrzega sobie prawo do zmiany treści umowy w formie aneksu w</w:t>
      </w:r>
      <w:r w:rsidR="005E17E4" w:rsidRPr="00AD234D">
        <w:rPr>
          <w:rFonts w:ascii="Arial" w:eastAsia="Times New Roman" w:hAnsi="Arial" w:cs="Arial"/>
          <w:lang w:eastAsia="pl-PL"/>
        </w:rPr>
        <w:t> </w:t>
      </w:r>
      <w:r w:rsidRPr="00AD234D">
        <w:rPr>
          <w:rFonts w:ascii="Arial" w:eastAsia="Times New Roman" w:hAnsi="Arial" w:cs="Arial"/>
          <w:lang w:eastAsia="pl-PL"/>
        </w:rPr>
        <w:t xml:space="preserve">przypadku wystąpienia następujących okoliczności: </w:t>
      </w:r>
    </w:p>
    <w:p w14:paraId="557EC953" w14:textId="77777777" w:rsidR="00717DA5" w:rsidRPr="00AD234D" w:rsidRDefault="00717DA5" w:rsidP="009B75BB">
      <w:pPr>
        <w:numPr>
          <w:ilvl w:val="0"/>
          <w:numId w:val="25"/>
        </w:numPr>
        <w:tabs>
          <w:tab w:val="left" w:pos="284"/>
        </w:tabs>
        <w:spacing w:after="0" w:line="360" w:lineRule="auto"/>
        <w:ind w:left="709"/>
        <w:rPr>
          <w:rFonts w:ascii="Arial" w:eastAsia="Times New Roman" w:hAnsi="Arial" w:cs="Arial"/>
          <w:lang w:eastAsia="pl-PL"/>
        </w:rPr>
      </w:pPr>
      <w:r w:rsidRPr="00AD234D">
        <w:rPr>
          <w:rFonts w:ascii="Arial" w:eastAsia="Times New Roman" w:hAnsi="Arial" w:cs="Arial"/>
          <w:lang w:eastAsia="pl-PL"/>
        </w:rPr>
        <w:t>w przypadku</w:t>
      </w:r>
      <w:r w:rsidR="00316A8C" w:rsidRPr="00AD234D">
        <w:rPr>
          <w:rFonts w:ascii="Arial" w:eastAsia="Times New Roman" w:hAnsi="Arial" w:cs="Arial"/>
          <w:lang w:eastAsia="pl-PL"/>
        </w:rPr>
        <w:t>,</w:t>
      </w:r>
      <w:r w:rsidRPr="00AD234D">
        <w:rPr>
          <w:rFonts w:ascii="Arial" w:eastAsia="Times New Roman" w:hAnsi="Arial" w:cs="Arial"/>
          <w:lang w:eastAsia="pl-PL"/>
        </w:rPr>
        <w:t xml:space="preserve"> gdy Wykonawca wprowadzi nowe zasady wykonywania usługi korzystne dla Zamawiającego, w tym powodujące obniżenie ceny wykonywania usługi - maksymalna wartość zobowiązania brutto Zamawiającego wynikającego z</w:t>
      </w:r>
      <w:r w:rsidR="00316A8C" w:rsidRPr="00AD234D">
        <w:rPr>
          <w:rFonts w:ascii="Arial" w:eastAsia="Times New Roman" w:hAnsi="Arial" w:cs="Arial"/>
          <w:lang w:eastAsia="pl-PL"/>
        </w:rPr>
        <w:t> </w:t>
      </w:r>
      <w:r w:rsidRPr="00AD234D">
        <w:rPr>
          <w:rFonts w:ascii="Arial" w:eastAsia="Times New Roman" w:hAnsi="Arial" w:cs="Arial"/>
          <w:lang w:eastAsia="pl-PL"/>
        </w:rPr>
        <w:t>umowy pozostanie bez zmian,</w:t>
      </w:r>
    </w:p>
    <w:p w14:paraId="7BFE5369" w14:textId="76BE1835" w:rsidR="00717DA5" w:rsidRPr="00AD234D" w:rsidRDefault="00717DA5" w:rsidP="009B75BB">
      <w:pPr>
        <w:numPr>
          <w:ilvl w:val="0"/>
          <w:numId w:val="25"/>
        </w:numPr>
        <w:tabs>
          <w:tab w:val="left" w:pos="284"/>
        </w:tabs>
        <w:spacing w:after="0" w:line="360" w:lineRule="auto"/>
        <w:ind w:left="709"/>
        <w:rPr>
          <w:rFonts w:ascii="Arial" w:eastAsia="Times New Roman" w:hAnsi="Arial" w:cs="Arial"/>
          <w:lang w:eastAsia="pl-PL"/>
        </w:rPr>
      </w:pPr>
      <w:r w:rsidRPr="00AD234D">
        <w:rPr>
          <w:rFonts w:ascii="Arial" w:eastAsia="Times New Roman" w:hAnsi="Arial" w:cs="Arial"/>
          <w:lang w:eastAsia="pl-PL"/>
        </w:rPr>
        <w:lastRenderedPageBreak/>
        <w:t>utworzenia nowej lokalizacji Zamawiającego lub zmiany istniejącej lokalizacji Zamawiającego, co skutkować będzie wprowadzeniem do umowy zapisów o</w:t>
      </w:r>
      <w:r w:rsidR="00316A8C" w:rsidRPr="00AD234D">
        <w:rPr>
          <w:rFonts w:ascii="Arial" w:eastAsia="Times New Roman" w:hAnsi="Arial" w:cs="Arial"/>
          <w:lang w:eastAsia="pl-PL"/>
        </w:rPr>
        <w:t> </w:t>
      </w:r>
      <w:r w:rsidRPr="00AD234D">
        <w:rPr>
          <w:rFonts w:ascii="Arial" w:eastAsia="Times New Roman" w:hAnsi="Arial" w:cs="Arial"/>
          <w:lang w:eastAsia="pl-PL"/>
        </w:rPr>
        <w:t>używaniu w nowej/zmienionej lokalizacji Zamawiająceg</w:t>
      </w:r>
      <w:r w:rsidR="00FB7BE3">
        <w:rPr>
          <w:rFonts w:ascii="Arial" w:eastAsia="Times New Roman" w:hAnsi="Arial" w:cs="Arial"/>
          <w:lang w:eastAsia="pl-PL"/>
        </w:rPr>
        <w:t>o,</w:t>
      </w:r>
    </w:p>
    <w:p w14:paraId="66D2D050" w14:textId="77777777" w:rsidR="00717DA5" w:rsidRPr="00AD234D" w:rsidRDefault="00717DA5" w:rsidP="009B75BB">
      <w:pPr>
        <w:numPr>
          <w:ilvl w:val="0"/>
          <w:numId w:val="25"/>
        </w:numPr>
        <w:tabs>
          <w:tab w:val="left" w:pos="284"/>
        </w:tabs>
        <w:spacing w:after="0" w:line="360" w:lineRule="auto"/>
        <w:ind w:left="709"/>
        <w:rPr>
          <w:rFonts w:ascii="Arial" w:eastAsia="Times New Roman" w:hAnsi="Arial" w:cs="Arial"/>
          <w:lang w:eastAsia="pl-PL"/>
        </w:rPr>
      </w:pPr>
      <w:r w:rsidRPr="00AD234D">
        <w:rPr>
          <w:rFonts w:ascii="Arial" w:eastAsia="Times New Roman" w:hAnsi="Arial" w:cs="Arial"/>
          <w:lang w:eastAsia="pl-PL"/>
        </w:rPr>
        <w:t>pojawienia się potrzeby włączenia do umowy nowego źródła finansowania, w ramach którego przedmiotowa usługa może być rozliczana w okresie obowiązywania umowy – w takim przypadku do umowy zostanie dopisane nowe źródło finansowe, ale nie spowoduje to zmiany maksymalnej wartości zobowiązania brutto Zamawiającego wynikającego z umowy</w:t>
      </w:r>
      <w:r w:rsidR="00933679" w:rsidRPr="00AD234D">
        <w:rPr>
          <w:rFonts w:ascii="Arial" w:eastAsia="Times New Roman" w:hAnsi="Arial" w:cs="Arial"/>
          <w:lang w:eastAsia="pl-PL"/>
        </w:rPr>
        <w:t>,</w:t>
      </w:r>
    </w:p>
    <w:p w14:paraId="408E7FEE" w14:textId="77777777" w:rsidR="00717DA5" w:rsidRPr="00AD234D" w:rsidRDefault="00717DA5" w:rsidP="009B75BB">
      <w:pPr>
        <w:numPr>
          <w:ilvl w:val="0"/>
          <w:numId w:val="25"/>
        </w:numPr>
        <w:tabs>
          <w:tab w:val="left" w:pos="284"/>
        </w:tabs>
        <w:spacing w:after="0" w:line="360" w:lineRule="auto"/>
        <w:ind w:left="709"/>
        <w:rPr>
          <w:rFonts w:ascii="Arial" w:eastAsia="Times New Roman" w:hAnsi="Arial" w:cs="Arial"/>
          <w:lang w:eastAsia="pl-PL"/>
        </w:rPr>
      </w:pPr>
      <w:r w:rsidRPr="00AD234D">
        <w:rPr>
          <w:rFonts w:ascii="Arial" w:eastAsia="Times New Roman" w:hAnsi="Arial" w:cs="Arial"/>
          <w:lang w:eastAsia="pl-PL"/>
        </w:rPr>
        <w:t>stosowania przez Wykonawcę innych nazw Przesyłek Pocztowych, tożsamych z</w:t>
      </w:r>
      <w:r w:rsidR="00316A8C" w:rsidRPr="00AD234D">
        <w:rPr>
          <w:rFonts w:ascii="Arial" w:eastAsia="Times New Roman" w:hAnsi="Arial" w:cs="Arial"/>
          <w:lang w:eastAsia="pl-PL"/>
        </w:rPr>
        <w:t> </w:t>
      </w:r>
      <w:r w:rsidRPr="00AD234D">
        <w:rPr>
          <w:rFonts w:ascii="Arial" w:eastAsia="Times New Roman" w:hAnsi="Arial" w:cs="Arial"/>
          <w:lang w:eastAsia="pl-PL"/>
        </w:rPr>
        <w:t>przesyłkami określonymi przez Zamawiającego w „Cenniku usług pocztowych”, który stanowi załącznik nr 3 do niniejszej umowy. W takim przypadku do cennika zostaną wprowadzone nazwy przesyłek stosowane przez Wykonawcę. Powyższa zmiana nazw Przesyłek Pocztowych będzie podstawą do zmiany nazw na wystawianych fakturach i nie spowoduje zmia</w:t>
      </w:r>
      <w:r w:rsidR="00933679" w:rsidRPr="00AD234D">
        <w:rPr>
          <w:rFonts w:ascii="Arial" w:eastAsia="Times New Roman" w:hAnsi="Arial" w:cs="Arial"/>
          <w:lang w:eastAsia="pl-PL"/>
        </w:rPr>
        <w:t>n w zakresie świadczonej usługi,</w:t>
      </w:r>
    </w:p>
    <w:p w14:paraId="35CE9265" w14:textId="77777777" w:rsidR="00717DA5" w:rsidRPr="00AD234D" w:rsidRDefault="00717DA5" w:rsidP="009B75BB">
      <w:pPr>
        <w:numPr>
          <w:ilvl w:val="0"/>
          <w:numId w:val="25"/>
        </w:numPr>
        <w:tabs>
          <w:tab w:val="left" w:pos="284"/>
        </w:tabs>
        <w:spacing w:after="0" w:line="360" w:lineRule="auto"/>
        <w:ind w:left="709"/>
        <w:rPr>
          <w:rFonts w:ascii="Arial" w:eastAsia="Times New Roman" w:hAnsi="Arial" w:cs="Arial"/>
          <w:lang w:eastAsia="pl-PL"/>
        </w:rPr>
      </w:pPr>
      <w:r w:rsidRPr="00AD234D">
        <w:rPr>
          <w:rFonts w:ascii="Arial" w:eastAsia="Times New Roman" w:hAnsi="Arial" w:cs="Arial"/>
          <w:lang w:eastAsia="pl-PL"/>
        </w:rPr>
        <w:t>W przypadku zmian, w trakcie realizacji umowy stawek podatku VAT związanych z</w:t>
      </w:r>
      <w:r w:rsidR="00F07763" w:rsidRPr="00AD234D">
        <w:rPr>
          <w:rFonts w:ascii="Arial" w:eastAsia="Times New Roman" w:hAnsi="Arial" w:cs="Arial"/>
          <w:lang w:eastAsia="pl-PL"/>
        </w:rPr>
        <w:t> </w:t>
      </w:r>
      <w:r w:rsidRPr="00AD234D">
        <w:rPr>
          <w:rFonts w:ascii="Arial" w:eastAsia="Times New Roman" w:hAnsi="Arial" w:cs="Arial"/>
          <w:lang w:eastAsia="pl-PL"/>
        </w:rPr>
        <w:t>przedmiotem zamówienia, zmian wysokości minimalnego wynagrodzenia za pracę albo wysokości minimalnej stawki godzinowej, ustalonych na podstawie przepisów ustawy z dnia 10 października 2002 r. o minimalnym wynagrodzeniu za pracę</w:t>
      </w:r>
      <w:r w:rsidR="00A34810" w:rsidRPr="00AD234D">
        <w:rPr>
          <w:rFonts w:ascii="Arial" w:eastAsia="Times New Roman" w:hAnsi="Arial" w:cs="Arial"/>
          <w:lang w:eastAsia="pl-PL"/>
        </w:rPr>
        <w:t xml:space="preserve"> (o co najmniej 20</w:t>
      </w:r>
      <w:r w:rsidR="009B2684" w:rsidRPr="00AD234D">
        <w:rPr>
          <w:rFonts w:ascii="Arial" w:eastAsia="Times New Roman" w:hAnsi="Arial" w:cs="Arial"/>
          <w:lang w:eastAsia="pl-PL"/>
        </w:rPr>
        <w:t>% w porównaniu do dnia zawarcia umowy),</w:t>
      </w:r>
      <w:r w:rsidRPr="00AD234D">
        <w:rPr>
          <w:rFonts w:ascii="Arial" w:eastAsia="Times New Roman" w:hAnsi="Arial" w:cs="Arial"/>
          <w:lang w:eastAsia="pl-PL"/>
        </w:rPr>
        <w:t xml:space="preserve"> zmian zasad podlegania ubezpieczeniom społecznym lub ubezpieczeniu zdrowotnemu lub wysokości stawki składki na ubezpieczenia społeczne lub zdrowotne oraz zasad gromadzenia i</w:t>
      </w:r>
      <w:r w:rsidR="00F07763" w:rsidRPr="00AD234D">
        <w:rPr>
          <w:rFonts w:ascii="Arial" w:eastAsia="Times New Roman" w:hAnsi="Arial" w:cs="Arial"/>
          <w:lang w:eastAsia="pl-PL"/>
        </w:rPr>
        <w:t> </w:t>
      </w:r>
      <w:r w:rsidRPr="00AD234D">
        <w:rPr>
          <w:rFonts w:ascii="Arial" w:eastAsia="Times New Roman" w:hAnsi="Arial" w:cs="Arial"/>
          <w:lang w:eastAsia="pl-PL"/>
        </w:rPr>
        <w:t>wysokości wpłat do pracowniczych planów kapitałowych, o których mowa w ustawie z dnia 4 października 2018 r. o pracowniczych planach kapitałowych, jeżeli zmiany te będą miały wpływ na koszty wykonania zamówienia przez Wykonawcę, nie wcześniej niż z dniem wejścia w życie przepisów, z których wynikają w/w zmiany, wynagrodzenie netto/brutto, o którym mowa w § 9 umowy</w:t>
      </w:r>
      <w:r w:rsidR="0029704C" w:rsidRPr="00AD234D">
        <w:rPr>
          <w:rFonts w:ascii="Arial" w:eastAsia="Times New Roman" w:hAnsi="Arial" w:cs="Arial"/>
          <w:lang w:eastAsia="pl-PL"/>
        </w:rPr>
        <w:t>, może ulec odpowiednim zmianom,</w:t>
      </w:r>
    </w:p>
    <w:p w14:paraId="50D30ABA" w14:textId="77777777" w:rsidR="00717DA5" w:rsidRPr="00AD234D" w:rsidRDefault="00717DA5" w:rsidP="009B75BB">
      <w:pPr>
        <w:numPr>
          <w:ilvl w:val="0"/>
          <w:numId w:val="25"/>
        </w:numPr>
        <w:tabs>
          <w:tab w:val="left" w:pos="284"/>
        </w:tabs>
        <w:spacing w:after="0" w:line="360" w:lineRule="auto"/>
        <w:ind w:left="709"/>
        <w:rPr>
          <w:rFonts w:ascii="Arial" w:hAnsi="Arial" w:cs="Arial"/>
        </w:rPr>
      </w:pPr>
      <w:r w:rsidRPr="00AD234D">
        <w:rPr>
          <w:rFonts w:ascii="Arial" w:hAnsi="Arial" w:cs="Arial"/>
        </w:rPr>
        <w:t>Każdorazowo przed wprowadzeniem zmiany wynagrodzenia brutto, o której mowa w pkt 5) Wykonawca jest obowiązany przedstawić Zamawiającemu na piśmie, wpływ zmian stawek podatku VAT, zmiany wysokości minimalnego wynagrodzenia za pracę albo wysokości minimalnej stawki godzinowej, ustalonych na podstawie przepisów ustawy z dnia 10 października 2002 r. o minimalnym wynagrodzeniu za pracę, zmiany zasad podlegania ubezpieczeniom społecznym lub ubezpieczeniu zdrowotnemu lub wysokości stawki składki na ubezpieczenia społeczne lub zdrowotne oraz zasad gromadzenia i wysokości wpłat do pracowniczych planów kapitałowych, o których mowa w ustawie z dnia 4 października 2018 r. o</w:t>
      </w:r>
      <w:r w:rsidR="006F1E28" w:rsidRPr="00AD234D">
        <w:rPr>
          <w:rFonts w:ascii="Arial" w:hAnsi="Arial" w:cs="Arial"/>
        </w:rPr>
        <w:t> </w:t>
      </w:r>
      <w:r w:rsidRPr="00AD234D">
        <w:rPr>
          <w:rFonts w:ascii="Arial" w:hAnsi="Arial" w:cs="Arial"/>
        </w:rPr>
        <w:t xml:space="preserve">pracowniczych planach kapitałowych na koszty wykonania zamówienia oraz </w:t>
      </w:r>
      <w:r w:rsidRPr="00AD234D">
        <w:rPr>
          <w:rFonts w:ascii="Arial" w:hAnsi="Arial" w:cs="Arial"/>
        </w:rPr>
        <w:lastRenderedPageBreak/>
        <w:t>propozycję nowego wynagrodzenia, potwierdzone powołaniem się na stosowne przepisy, z których wynikają w/w zmiany. Zmiana wynagrodzenia brutto, o</w:t>
      </w:r>
      <w:r w:rsidR="006F1E28" w:rsidRPr="00AD234D">
        <w:rPr>
          <w:rFonts w:ascii="Arial" w:hAnsi="Arial" w:cs="Arial"/>
        </w:rPr>
        <w:t> </w:t>
      </w:r>
      <w:r w:rsidRPr="00AD234D">
        <w:rPr>
          <w:rFonts w:ascii="Arial" w:hAnsi="Arial" w:cs="Arial"/>
        </w:rPr>
        <w:t>których mowa w niniejszym paragrafie następują po uzyskaniu akceptacji Zamawia</w:t>
      </w:r>
      <w:r w:rsidR="0029704C" w:rsidRPr="00AD234D">
        <w:rPr>
          <w:rFonts w:ascii="Arial" w:hAnsi="Arial" w:cs="Arial"/>
        </w:rPr>
        <w:t>jącego w formie aneksu do umowy,</w:t>
      </w:r>
    </w:p>
    <w:p w14:paraId="4B4F59D6" w14:textId="77777777" w:rsidR="009B2684" w:rsidRPr="00AD234D" w:rsidRDefault="009B2684" w:rsidP="009B75BB">
      <w:pPr>
        <w:numPr>
          <w:ilvl w:val="0"/>
          <w:numId w:val="25"/>
        </w:numPr>
        <w:tabs>
          <w:tab w:val="left" w:pos="284"/>
        </w:tabs>
        <w:spacing w:after="0" w:line="360" w:lineRule="auto"/>
        <w:ind w:left="709"/>
        <w:rPr>
          <w:rFonts w:ascii="Arial" w:eastAsia="Times New Roman" w:hAnsi="Arial" w:cs="Arial"/>
          <w:lang w:eastAsia="pl-PL"/>
        </w:rPr>
      </w:pPr>
      <w:r w:rsidRPr="00AD234D">
        <w:rPr>
          <w:rFonts w:ascii="Arial" w:eastAsia="Times New Roman" w:hAnsi="Arial" w:cs="Arial"/>
          <w:lang w:eastAsia="pl-PL"/>
        </w:rPr>
        <w:t>Strony umowy zgodnie postanawiają, że dokonają zmiany wynagrodzenia umownego w przypadku zmiany ceny materiałów lub kosztów związanych z realizacją zamówienia, na następujących zasadach:</w:t>
      </w:r>
    </w:p>
    <w:p w14:paraId="3E363F88"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Zmiana wynagrodzenia, będzie możliwa w przypadku zmiany ceny materiałów lub kosztów związanych z realizacją zamówienia o więcej niż 20% w stosunku do ceny materiałów lub kosztów obowiązujących w dniu otwarcia ofert.</w:t>
      </w:r>
    </w:p>
    <w:p w14:paraId="4230279D"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 xml:space="preserve">Wprowadzenie zmiany wysokości wynagrodzenia, wymaga uprzedniego złożenia przez Wykonawcę lub Zamawiającego oświadczenia o wysokości wzrostu ceny materiałów lub kosztów związanych z realizacją zamówienia. Wykonawca lub Zamawiający zobowiązany jest do przedłożenia szczegółowej kalkulacji kosztów wraz ze wskazaniem ich wpływu na koszty realizacji zamówienia. </w:t>
      </w:r>
    </w:p>
    <w:p w14:paraId="4C6C7864"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W terminie 10 dni roboczych od dnia przekazania oświadczenia, o którym mowa w lit. b, Strona, która otrzymała oświadczenie, przekaże drugiej Stronie informację o zakresie, w jakim zatwierdza oświadczenie, oraz wskaże kwotę, o którą wynagrodzenie umowne powinno ulec zmianie, albo informację o</w:t>
      </w:r>
      <w:r w:rsidR="00575472" w:rsidRPr="00AD234D">
        <w:rPr>
          <w:rFonts w:ascii="Arial" w:eastAsia="Times New Roman" w:hAnsi="Arial" w:cs="Arial"/>
          <w:lang w:eastAsia="pl-PL"/>
        </w:rPr>
        <w:t> </w:t>
      </w:r>
      <w:r w:rsidRPr="00AD234D">
        <w:rPr>
          <w:rFonts w:ascii="Arial" w:eastAsia="Times New Roman" w:hAnsi="Arial" w:cs="Arial"/>
          <w:lang w:eastAsia="pl-PL"/>
        </w:rPr>
        <w:t>niezatwierdzeniu wniosku wraz z uzasadnieniem.</w:t>
      </w:r>
    </w:p>
    <w:p w14:paraId="785383AB"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Poziom wzrostu kosztów związanych z realizacją zamówienia oraz zmiana wysokości wynagrodzenia zostaną ustalone na podstawie wskaźnika ogłaszanego w komunikacie Prezesa Głównego Urzędu Statystycznego lub przez wskazanie innej podstawy, w szczególności wykazu rodzajów materiałów lub kosztów, w przypadku których zmiana ceny uprawnia strony umowy do żądania zmiany wynagrodzenia, odpowiednio na dzień otwarcia ofert oraz na dzień wprowadzenia zmiany do umowy.</w:t>
      </w:r>
    </w:p>
    <w:p w14:paraId="36EF342D"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 xml:space="preserve">Zmiana wynagrodzenia, możliwa będzie tylko raz i nie wcześniej niż 9 miesięcy od dnia zawarcia umowy. Maksymalna wartość zmian wynagrodzenia nie może przekroczyć 10% wynagrodzenia brutto, o którym mowa w § 9 ust. 2 umowy. </w:t>
      </w:r>
    </w:p>
    <w:p w14:paraId="11B18255"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Zmiana wynagrodzenia będzie odnosić się wyłącznie do części przedmiotu Umowy wykonywanej po dniu wejścia w życie aneksu zmieniającego wysokość wynagrodzenia.</w:t>
      </w:r>
    </w:p>
    <w:p w14:paraId="61E1C481"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2D3C6999"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lastRenderedPageBreak/>
        <w:t>W przypadku dokonania zmiany wynagrodzenia dokonanej w trybie lit. a -g,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w:t>
      </w:r>
    </w:p>
    <w:p w14:paraId="01ABD92B" w14:textId="41D62D5E" w:rsidR="009B2684" w:rsidRPr="00AD234D" w:rsidRDefault="009B2684" w:rsidP="009B75BB">
      <w:pPr>
        <w:numPr>
          <w:ilvl w:val="0"/>
          <w:numId w:val="38"/>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Przedmiotem umowy o podwykonawstwo są usługi</w:t>
      </w:r>
      <w:r w:rsidR="00175907">
        <w:rPr>
          <w:rFonts w:ascii="Arial" w:eastAsia="Times New Roman" w:hAnsi="Arial" w:cs="Arial"/>
          <w:lang w:eastAsia="pl-PL"/>
        </w:rPr>
        <w:t xml:space="preserve"> i dostawy</w:t>
      </w:r>
      <w:r w:rsidRPr="00AD234D">
        <w:rPr>
          <w:rFonts w:ascii="Arial" w:eastAsia="Times New Roman" w:hAnsi="Arial" w:cs="Arial"/>
          <w:lang w:eastAsia="pl-PL"/>
        </w:rPr>
        <w:t>,</w:t>
      </w:r>
    </w:p>
    <w:p w14:paraId="38B6FE25" w14:textId="77777777" w:rsidR="009B2684" w:rsidRPr="00AD234D" w:rsidRDefault="009B2684" w:rsidP="009B75BB">
      <w:pPr>
        <w:numPr>
          <w:ilvl w:val="0"/>
          <w:numId w:val="38"/>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Okres obowiązywania umowy przekracza 6 miesięcy.</w:t>
      </w:r>
    </w:p>
    <w:p w14:paraId="5F409BC5" w14:textId="77777777" w:rsidR="009B2684" w:rsidRPr="00AD234D" w:rsidRDefault="009B2684" w:rsidP="009B75BB">
      <w:pPr>
        <w:numPr>
          <w:ilvl w:val="0"/>
          <w:numId w:val="37"/>
        </w:numPr>
        <w:autoSpaceDE w:val="0"/>
        <w:autoSpaceDN w:val="0"/>
        <w:adjustRightInd w:val="0"/>
        <w:spacing w:after="0" w:line="360" w:lineRule="auto"/>
        <w:contextualSpacing/>
        <w:rPr>
          <w:rFonts w:ascii="Arial" w:eastAsia="Times New Roman" w:hAnsi="Arial" w:cs="Arial"/>
          <w:lang w:eastAsia="pl-PL"/>
        </w:rPr>
      </w:pPr>
      <w:r w:rsidRPr="00AD234D">
        <w:rPr>
          <w:rFonts w:ascii="Arial" w:eastAsia="Times New Roman" w:hAnsi="Arial" w:cs="Arial"/>
          <w:lang w:eastAsia="pl-PL"/>
        </w:rPr>
        <w:t>W przypadku braku zapłaty lub nieterminowej zapłaty wynagrodzenia należnego podwykonawcom z tytułu zmiany wysokości wynagrodzenia, o której mowa w</w:t>
      </w:r>
      <w:r w:rsidR="00995D7C" w:rsidRPr="00AD234D">
        <w:rPr>
          <w:rFonts w:ascii="Arial" w:eastAsia="Times New Roman" w:hAnsi="Arial" w:cs="Arial"/>
          <w:lang w:eastAsia="pl-PL"/>
        </w:rPr>
        <w:t> </w:t>
      </w:r>
      <w:r w:rsidRPr="00AD234D">
        <w:rPr>
          <w:rFonts w:ascii="Arial" w:eastAsia="Times New Roman" w:hAnsi="Arial" w:cs="Arial"/>
          <w:lang w:eastAsia="pl-PL"/>
        </w:rPr>
        <w:t>lit.</w:t>
      </w:r>
      <w:r w:rsidR="00995D7C" w:rsidRPr="00AD234D">
        <w:rPr>
          <w:rFonts w:ascii="Arial" w:eastAsia="Times New Roman" w:hAnsi="Arial" w:cs="Arial"/>
          <w:lang w:eastAsia="pl-PL"/>
        </w:rPr>
        <w:t> </w:t>
      </w:r>
      <w:r w:rsidRPr="00AD234D">
        <w:rPr>
          <w:rFonts w:ascii="Arial" w:eastAsia="Times New Roman" w:hAnsi="Arial" w:cs="Arial"/>
          <w:lang w:eastAsia="pl-PL"/>
        </w:rPr>
        <w:t>a-g Zamawiający naliczy Wykonawcy karę umowną w wysokości 5% kwoty przysługującej z tytułu zmiany wynagrodzenia, o której mowa w lit. a-g. Kwota kary umownej podlega potrąceniu z kwoty faktury przedstawionej do zapłaty za wykonanie przedmiotu Umowy lub zostanie zapłacona w terminie 14 dni od otrzymania wezwania Zamawiającego do uiszczenia kary umownej.</w:t>
      </w:r>
    </w:p>
    <w:p w14:paraId="4CA4CC9A" w14:textId="77777777" w:rsidR="008D3572" w:rsidRPr="00AD234D" w:rsidRDefault="008D3572" w:rsidP="009B75BB">
      <w:pPr>
        <w:pStyle w:val="Akapitzlist"/>
        <w:numPr>
          <w:ilvl w:val="0"/>
          <w:numId w:val="25"/>
        </w:numPr>
        <w:autoSpaceDE w:val="0"/>
        <w:autoSpaceDN w:val="0"/>
        <w:adjustRightInd w:val="0"/>
        <w:spacing w:after="0" w:line="360" w:lineRule="auto"/>
        <w:ind w:left="851" w:hanging="284"/>
        <w:rPr>
          <w:rFonts w:ascii="Arial" w:eastAsia="Times New Roman" w:hAnsi="Arial" w:cs="Arial"/>
          <w:lang w:eastAsia="pl-PL"/>
        </w:rPr>
      </w:pPr>
      <w:r w:rsidRPr="00AD234D">
        <w:rPr>
          <w:rFonts w:ascii="Arial" w:eastAsia="Times New Roman" w:hAnsi="Arial" w:cs="Arial"/>
          <w:lang w:eastAsia="pl-PL"/>
        </w:rPr>
        <w:t>W przypadku zmiany Cennika usług powszechnych w obrocie krajowym i</w:t>
      </w:r>
      <w:r w:rsidR="007B571A" w:rsidRPr="00AD234D">
        <w:rPr>
          <w:rFonts w:ascii="Arial" w:eastAsia="Times New Roman" w:hAnsi="Arial" w:cs="Arial"/>
          <w:lang w:eastAsia="pl-PL"/>
        </w:rPr>
        <w:t> </w:t>
      </w:r>
      <w:r w:rsidR="004723EE" w:rsidRPr="00AD234D">
        <w:rPr>
          <w:rFonts w:ascii="Arial" w:eastAsia="Times New Roman" w:hAnsi="Arial" w:cs="Arial"/>
          <w:lang w:eastAsia="pl-PL"/>
        </w:rPr>
        <w:t>zagranicznym,</w:t>
      </w:r>
      <w:r w:rsidRPr="00AD234D">
        <w:rPr>
          <w:rFonts w:ascii="Arial" w:eastAsia="Times New Roman" w:hAnsi="Arial" w:cs="Arial"/>
          <w:lang w:eastAsia="pl-PL"/>
        </w:rPr>
        <w:t xml:space="preserve"> Wykonawca może przedstawić nowe ceny przesyłek listowych krajowych i zagranicznych pod warunkiem, że cennik będzie zaakceptowany przez prezesa UKE zgodnie z powszechnie obowiązującym prawem</w:t>
      </w:r>
      <w:r w:rsidR="00A72BDA" w:rsidRPr="00AD234D">
        <w:rPr>
          <w:rFonts w:ascii="Arial" w:eastAsia="Times New Roman" w:hAnsi="Arial" w:cs="Arial"/>
          <w:lang w:eastAsia="pl-PL"/>
        </w:rPr>
        <w:t>.</w:t>
      </w:r>
    </w:p>
    <w:p w14:paraId="694A0955" w14:textId="77777777" w:rsidR="002A48F6" w:rsidRPr="00AD234D" w:rsidRDefault="002A48F6" w:rsidP="009126D2">
      <w:pPr>
        <w:numPr>
          <w:ilvl w:val="0"/>
          <w:numId w:val="10"/>
        </w:numPr>
        <w:spacing w:after="0" w:line="360" w:lineRule="auto"/>
        <w:ind w:left="284"/>
        <w:rPr>
          <w:rFonts w:ascii="Arial" w:eastAsia="Times New Roman" w:hAnsi="Arial" w:cs="Arial"/>
          <w:lang w:eastAsia="pl-PL"/>
        </w:rPr>
      </w:pPr>
      <w:r w:rsidRPr="00AD234D">
        <w:rPr>
          <w:rFonts w:ascii="Arial" w:eastAsia="Times New Roman" w:hAnsi="Arial" w:cs="Arial"/>
          <w:lang w:eastAsia="pl-PL"/>
        </w:rPr>
        <w:t>Wszelkie zmiany do niniejszej umowy wymagają formy pisemnej w postaci aneksu pod rygorem nieważności, przy czym za zmiany umowy nie uważa się:</w:t>
      </w:r>
    </w:p>
    <w:p w14:paraId="5854F677" w14:textId="77777777" w:rsidR="002A48F6" w:rsidRPr="00AD234D" w:rsidRDefault="002A48F6" w:rsidP="009126D2">
      <w:pPr>
        <w:numPr>
          <w:ilvl w:val="0"/>
          <w:numId w:val="11"/>
        </w:numPr>
        <w:spacing w:after="0" w:line="360" w:lineRule="auto"/>
        <w:ind w:left="709" w:hanging="425"/>
        <w:rPr>
          <w:rFonts w:ascii="Arial" w:eastAsia="Times New Roman" w:hAnsi="Arial" w:cs="Arial"/>
          <w:lang w:eastAsia="pl-PL"/>
        </w:rPr>
      </w:pPr>
      <w:r w:rsidRPr="00AD234D">
        <w:rPr>
          <w:rFonts w:ascii="Arial" w:eastAsia="Times New Roman" w:hAnsi="Arial" w:cs="Arial"/>
          <w:lang w:eastAsia="pl-PL"/>
        </w:rPr>
        <w:t>zmiany przepisów praw, ustaw i aktów wykonawczy</w:t>
      </w:r>
      <w:r w:rsidR="00E0386A" w:rsidRPr="00AD234D">
        <w:rPr>
          <w:rFonts w:ascii="Arial" w:eastAsia="Times New Roman" w:hAnsi="Arial" w:cs="Arial"/>
          <w:lang w:eastAsia="pl-PL"/>
        </w:rPr>
        <w:t xml:space="preserve">ch do tych ustaw, przywołanych </w:t>
      </w:r>
      <w:r w:rsidRPr="00AD234D">
        <w:rPr>
          <w:rFonts w:ascii="Arial" w:eastAsia="Times New Roman" w:hAnsi="Arial" w:cs="Arial"/>
          <w:lang w:eastAsia="pl-PL"/>
        </w:rPr>
        <w:t>w</w:t>
      </w:r>
      <w:r w:rsidR="00E0386A" w:rsidRPr="00AD234D">
        <w:rPr>
          <w:rFonts w:ascii="Arial" w:eastAsia="Times New Roman" w:hAnsi="Arial" w:cs="Arial"/>
          <w:lang w:eastAsia="pl-PL"/>
        </w:rPr>
        <w:t> </w:t>
      </w:r>
      <w:r w:rsidRPr="00AD234D">
        <w:rPr>
          <w:rFonts w:ascii="Arial" w:eastAsia="Times New Roman" w:hAnsi="Arial" w:cs="Arial"/>
          <w:lang w:eastAsia="pl-PL"/>
        </w:rPr>
        <w:t>niniejszej umowie,</w:t>
      </w:r>
    </w:p>
    <w:p w14:paraId="4E802558" w14:textId="77777777" w:rsidR="002A48F6" w:rsidRPr="00AD234D" w:rsidRDefault="002A48F6" w:rsidP="009126D2">
      <w:pPr>
        <w:numPr>
          <w:ilvl w:val="0"/>
          <w:numId w:val="11"/>
        </w:numPr>
        <w:tabs>
          <w:tab w:val="left" w:pos="426"/>
        </w:tabs>
        <w:spacing w:after="0" w:line="360" w:lineRule="auto"/>
        <w:ind w:left="709" w:hanging="425"/>
        <w:rPr>
          <w:rFonts w:ascii="Arial" w:eastAsia="Times New Roman" w:hAnsi="Arial" w:cs="Arial"/>
          <w:lang w:eastAsia="pl-PL"/>
        </w:rPr>
      </w:pPr>
      <w:r w:rsidRPr="00AD234D">
        <w:rPr>
          <w:rFonts w:ascii="Arial" w:eastAsia="Times New Roman" w:hAnsi="Arial" w:cs="Arial"/>
          <w:lang w:eastAsia="pl-PL"/>
        </w:rPr>
        <w:t>zmiany numerów telefonów i adresów e-mailowych,</w:t>
      </w:r>
    </w:p>
    <w:p w14:paraId="25259350" w14:textId="77777777" w:rsidR="002A48F6" w:rsidRPr="00AD234D" w:rsidRDefault="002A48F6" w:rsidP="009126D2">
      <w:pPr>
        <w:numPr>
          <w:ilvl w:val="0"/>
          <w:numId w:val="11"/>
        </w:numPr>
        <w:tabs>
          <w:tab w:val="left" w:pos="426"/>
        </w:tabs>
        <w:spacing w:after="0" w:line="360" w:lineRule="auto"/>
        <w:ind w:left="709" w:hanging="425"/>
        <w:rPr>
          <w:rFonts w:ascii="Arial" w:eastAsia="Times New Roman" w:hAnsi="Arial" w:cs="Arial"/>
          <w:lang w:eastAsia="pl-PL"/>
        </w:rPr>
      </w:pPr>
      <w:r w:rsidRPr="00AD234D">
        <w:rPr>
          <w:rFonts w:ascii="Arial" w:eastAsia="Times New Roman" w:hAnsi="Arial" w:cs="Arial"/>
          <w:lang w:eastAsia="pl-PL"/>
        </w:rPr>
        <w:t>zmiany osób wymienionych w § 6 ust. 4 oraz w § 19 niniejszej umowy,</w:t>
      </w:r>
    </w:p>
    <w:p w14:paraId="2D911E95" w14:textId="77777777" w:rsidR="002A48F6" w:rsidRPr="00AD234D" w:rsidRDefault="002A48F6" w:rsidP="002F31A6">
      <w:pPr>
        <w:numPr>
          <w:ilvl w:val="0"/>
          <w:numId w:val="11"/>
        </w:numPr>
        <w:tabs>
          <w:tab w:val="left" w:pos="426"/>
        </w:tabs>
        <w:spacing w:after="240" w:line="360" w:lineRule="auto"/>
        <w:ind w:left="709" w:hanging="425"/>
        <w:rPr>
          <w:rFonts w:ascii="Arial" w:eastAsia="Times New Roman" w:hAnsi="Arial" w:cs="Arial"/>
          <w:b/>
          <w:lang w:eastAsia="pl-PL"/>
        </w:rPr>
      </w:pPr>
      <w:r w:rsidRPr="00AD234D">
        <w:rPr>
          <w:rFonts w:ascii="Arial" w:eastAsia="Times New Roman" w:hAnsi="Arial" w:cs="Arial"/>
          <w:lang w:eastAsia="pl-PL"/>
        </w:rPr>
        <w:t>zmiany logotypów lub nazw źródeł finansowania</w:t>
      </w:r>
      <w:r w:rsidRPr="00AD234D">
        <w:rPr>
          <w:rFonts w:ascii="Arial" w:eastAsia="Times New Roman" w:hAnsi="Arial" w:cs="Arial"/>
          <w:b/>
          <w:lang w:eastAsia="pl-PL"/>
        </w:rPr>
        <w:t>.</w:t>
      </w:r>
    </w:p>
    <w:p w14:paraId="334F0EA6" w14:textId="77777777" w:rsidR="002A48F6" w:rsidRPr="00AD234D" w:rsidRDefault="002A48F6" w:rsidP="004D388A">
      <w:pPr>
        <w:pStyle w:val="Nagwek1"/>
        <w:rPr>
          <w:rFonts w:eastAsia="Times New Roman" w:cs="Arial"/>
          <w:b w:val="0"/>
          <w:lang w:eastAsia="pl-PL"/>
        </w:rPr>
      </w:pPr>
      <w:r w:rsidRPr="00AD234D">
        <w:rPr>
          <w:rFonts w:eastAsia="Times New Roman" w:cs="Arial"/>
          <w:lang w:eastAsia="pl-PL"/>
        </w:rPr>
        <w:t>§ 18.</w:t>
      </w:r>
    </w:p>
    <w:p w14:paraId="7AF1CBF2" w14:textId="77777777" w:rsidR="002A48F6" w:rsidRPr="00AD234D" w:rsidRDefault="002A48F6" w:rsidP="0065431D">
      <w:pPr>
        <w:spacing w:after="240" w:line="360" w:lineRule="auto"/>
        <w:jc w:val="both"/>
        <w:rPr>
          <w:rFonts w:ascii="Arial" w:eastAsia="Times New Roman" w:hAnsi="Arial" w:cs="Arial"/>
          <w:bCs/>
          <w:lang w:eastAsia="pl-PL"/>
        </w:rPr>
      </w:pPr>
      <w:r w:rsidRPr="00AD234D">
        <w:rPr>
          <w:rFonts w:ascii="Arial" w:eastAsia="Times New Roman" w:hAnsi="Arial" w:cs="Arial"/>
          <w:lang w:eastAsia="pl-PL"/>
        </w:rPr>
        <w:t>Aktualne adresy do korespondencji Stron są następujące:</w:t>
      </w:r>
    </w:p>
    <w:p w14:paraId="2929F45B" w14:textId="77777777" w:rsidR="002A48F6" w:rsidRPr="00AD234D" w:rsidRDefault="002A48F6" w:rsidP="0078543E">
      <w:pPr>
        <w:tabs>
          <w:tab w:val="left" w:pos="360"/>
        </w:tabs>
        <w:spacing w:after="0" w:line="360" w:lineRule="auto"/>
        <w:jc w:val="both"/>
        <w:rPr>
          <w:rFonts w:ascii="Arial" w:eastAsia="Times New Roman" w:hAnsi="Arial" w:cs="Arial"/>
          <w:b/>
          <w:lang w:eastAsia="pl-PL"/>
        </w:rPr>
      </w:pPr>
      <w:r w:rsidRPr="00AD234D">
        <w:rPr>
          <w:rFonts w:ascii="Arial" w:eastAsia="Times New Roman" w:hAnsi="Arial" w:cs="Arial"/>
          <w:lang w:eastAsia="pl-PL"/>
        </w:rPr>
        <w:t>Zamawiający</w:t>
      </w:r>
      <w:r w:rsidRPr="00AD234D">
        <w:rPr>
          <w:rFonts w:ascii="Arial" w:eastAsia="Times New Roman" w:hAnsi="Arial" w:cs="Arial"/>
          <w:b/>
          <w:lang w:eastAsia="pl-PL"/>
        </w:rPr>
        <w:t xml:space="preserve">: </w:t>
      </w:r>
    </w:p>
    <w:p w14:paraId="49902132" w14:textId="77777777" w:rsidR="002A48F6" w:rsidRPr="00AD234D" w:rsidRDefault="002A48F6" w:rsidP="00050F2E">
      <w:pPr>
        <w:tabs>
          <w:tab w:val="left" w:pos="0"/>
        </w:tabs>
        <w:spacing w:after="0" w:line="360" w:lineRule="auto"/>
        <w:rPr>
          <w:rFonts w:ascii="Arial" w:eastAsia="Times New Roman" w:hAnsi="Arial" w:cs="Arial"/>
          <w:b/>
        </w:rPr>
      </w:pPr>
      <w:r w:rsidRPr="00AD234D">
        <w:rPr>
          <w:rFonts w:ascii="Arial" w:eastAsia="Times New Roman" w:hAnsi="Arial" w:cs="Arial"/>
          <w:b/>
        </w:rPr>
        <w:t>Urząd Marszałkowski Województwa Małopolskiego</w:t>
      </w:r>
    </w:p>
    <w:p w14:paraId="395668B6" w14:textId="77777777" w:rsidR="002A48F6" w:rsidRPr="00AD234D" w:rsidRDefault="002A48F6" w:rsidP="009279DC">
      <w:pPr>
        <w:spacing w:after="240" w:line="360" w:lineRule="auto"/>
        <w:rPr>
          <w:rFonts w:ascii="Arial" w:eastAsia="Times New Roman" w:hAnsi="Arial" w:cs="Arial"/>
          <w:b/>
          <w:lang w:eastAsia="pl-PL"/>
        </w:rPr>
      </w:pPr>
      <w:r w:rsidRPr="00AD234D">
        <w:rPr>
          <w:rFonts w:ascii="Arial" w:eastAsia="Times New Roman" w:hAnsi="Arial" w:cs="Arial"/>
          <w:b/>
          <w:lang w:eastAsia="pl-PL"/>
        </w:rPr>
        <w:t>ul. Racławicka 56, 30 - 017 Kraków</w:t>
      </w:r>
    </w:p>
    <w:p w14:paraId="42FBD706" w14:textId="77777777" w:rsidR="002A48F6" w:rsidRPr="00AD234D" w:rsidRDefault="002A48F6" w:rsidP="007A1DDD">
      <w:pPr>
        <w:tabs>
          <w:tab w:val="left" w:pos="2552"/>
        </w:tabs>
        <w:spacing w:after="0" w:line="360" w:lineRule="auto"/>
        <w:rPr>
          <w:rFonts w:ascii="Arial" w:eastAsia="Times New Roman" w:hAnsi="Arial" w:cs="Arial"/>
          <w:lang w:eastAsia="pl-PL"/>
        </w:rPr>
      </w:pPr>
      <w:r w:rsidRPr="00AD234D">
        <w:rPr>
          <w:rFonts w:ascii="Arial" w:eastAsia="Times New Roman" w:hAnsi="Arial" w:cs="Arial"/>
          <w:lang w:eastAsia="pl-PL"/>
        </w:rPr>
        <w:t>Wykonawca:</w:t>
      </w:r>
    </w:p>
    <w:p w14:paraId="5274D0E7" w14:textId="77777777" w:rsidR="002A48F6" w:rsidRPr="00AD234D" w:rsidRDefault="00FB187A">
      <w:pPr>
        <w:tabs>
          <w:tab w:val="left" w:pos="360"/>
        </w:tabs>
        <w:spacing w:after="240" w:line="360" w:lineRule="auto"/>
        <w:rPr>
          <w:rFonts w:ascii="Arial" w:hAnsi="Arial" w:cs="Arial"/>
        </w:rPr>
      </w:pPr>
      <w:r w:rsidRPr="00AD234D">
        <w:rPr>
          <w:rFonts w:ascii="Arial" w:hAnsi="Arial" w:cs="Arial"/>
          <w:b/>
        </w:rPr>
        <w:t>……………</w:t>
      </w:r>
      <w:r w:rsidR="007A1DDD" w:rsidRPr="00AD234D">
        <w:rPr>
          <w:rFonts w:ascii="Arial" w:hAnsi="Arial" w:cs="Arial"/>
          <w:b/>
        </w:rPr>
        <w:t>………..</w:t>
      </w:r>
    </w:p>
    <w:p w14:paraId="667F11F2" w14:textId="77777777" w:rsidR="002A48F6" w:rsidRPr="00AD234D" w:rsidRDefault="002A48F6" w:rsidP="004D388A">
      <w:pPr>
        <w:pStyle w:val="Nagwek1"/>
        <w:rPr>
          <w:rFonts w:eastAsia="Times New Roman" w:cs="Arial"/>
          <w:b w:val="0"/>
          <w:bCs/>
        </w:rPr>
      </w:pPr>
      <w:r w:rsidRPr="00AD234D">
        <w:rPr>
          <w:rFonts w:eastAsia="Times New Roman" w:cs="Arial"/>
          <w:bCs/>
        </w:rPr>
        <w:lastRenderedPageBreak/>
        <w:t>§ 19.</w:t>
      </w:r>
    </w:p>
    <w:p w14:paraId="33E05D90" w14:textId="77777777" w:rsidR="002A48F6" w:rsidRPr="00AD234D" w:rsidRDefault="002A48F6" w:rsidP="00D131C8">
      <w:pPr>
        <w:spacing w:after="240" w:line="360" w:lineRule="auto"/>
        <w:rPr>
          <w:rFonts w:ascii="Arial" w:eastAsia="Times New Roman" w:hAnsi="Arial" w:cs="Arial"/>
          <w:b/>
          <w:bCs/>
        </w:rPr>
      </w:pPr>
      <w:r w:rsidRPr="00AD234D">
        <w:rPr>
          <w:rFonts w:ascii="Arial" w:eastAsia="Times New Roman" w:hAnsi="Arial" w:cs="Arial"/>
        </w:rPr>
        <w:t xml:space="preserve">Osobą odpowiedzialną za prawidłową realizację umowy ze strony Zamawiającego jest </w:t>
      </w:r>
      <w:r w:rsidRPr="00AD234D">
        <w:rPr>
          <w:rFonts w:ascii="Arial" w:eastAsia="Times New Roman" w:hAnsi="Arial" w:cs="Arial"/>
          <w:b/>
        </w:rPr>
        <w:t>–</w:t>
      </w:r>
      <w:r w:rsidR="00E56B82" w:rsidRPr="00AD234D">
        <w:rPr>
          <w:rFonts w:ascii="Arial" w:eastAsia="Times New Roman" w:hAnsi="Arial" w:cs="Arial"/>
          <w:b/>
        </w:rPr>
        <w:t>…….</w:t>
      </w:r>
      <w:r w:rsidR="00634071" w:rsidRPr="00AD234D">
        <w:rPr>
          <w:rFonts w:ascii="Arial" w:eastAsia="Times New Roman" w:hAnsi="Arial" w:cs="Arial"/>
          <w:b/>
        </w:rPr>
        <w:t xml:space="preserve"> (tel. …………..</w:t>
      </w:r>
      <w:r w:rsidRPr="00AD234D">
        <w:rPr>
          <w:rFonts w:ascii="Arial" w:eastAsia="Times New Roman" w:hAnsi="Arial" w:cs="Arial"/>
          <w:b/>
        </w:rPr>
        <w:t xml:space="preserve">), </w:t>
      </w:r>
      <w:r w:rsidRPr="00AD234D">
        <w:rPr>
          <w:rFonts w:ascii="Arial" w:eastAsia="Times New Roman" w:hAnsi="Arial" w:cs="Arial"/>
        </w:rPr>
        <w:t>ze strony Wykonawcy jest</w:t>
      </w:r>
      <w:r w:rsidR="005C43E2" w:rsidRPr="00AD234D">
        <w:rPr>
          <w:rFonts w:ascii="Arial" w:eastAsia="Times New Roman" w:hAnsi="Arial" w:cs="Arial"/>
        </w:rPr>
        <w:t xml:space="preserve"> </w:t>
      </w:r>
      <w:r w:rsidR="00433A16" w:rsidRPr="00AD234D">
        <w:rPr>
          <w:rFonts w:ascii="Arial" w:eastAsia="Times New Roman" w:hAnsi="Arial" w:cs="Arial"/>
        </w:rPr>
        <w:t>………………………</w:t>
      </w:r>
      <w:r w:rsidR="00EA10DE" w:rsidRPr="00AD234D">
        <w:rPr>
          <w:rFonts w:ascii="Arial" w:eastAsia="Times New Roman" w:hAnsi="Arial" w:cs="Arial"/>
        </w:rPr>
        <w:t xml:space="preserve"> </w:t>
      </w:r>
      <w:r w:rsidR="00EA10DE" w:rsidRPr="00AD234D">
        <w:rPr>
          <w:rFonts w:ascii="Arial" w:eastAsia="Times New Roman" w:hAnsi="Arial" w:cs="Arial"/>
          <w:b/>
        </w:rPr>
        <w:t>(tel. …………..),</w:t>
      </w:r>
    </w:p>
    <w:p w14:paraId="41721F53" w14:textId="77777777" w:rsidR="002A48F6" w:rsidRPr="00AD234D" w:rsidRDefault="002A48F6" w:rsidP="004D388A">
      <w:pPr>
        <w:pStyle w:val="Nagwek1"/>
        <w:rPr>
          <w:rFonts w:eastAsia="Times New Roman" w:cs="Arial"/>
          <w:b w:val="0"/>
          <w:bCs/>
        </w:rPr>
      </w:pPr>
      <w:r w:rsidRPr="00AD234D">
        <w:rPr>
          <w:rFonts w:eastAsia="Times New Roman" w:cs="Arial"/>
          <w:bCs/>
        </w:rPr>
        <w:t>§ 20.</w:t>
      </w:r>
    </w:p>
    <w:p w14:paraId="52288DF7" w14:textId="77777777" w:rsidR="002A48F6" w:rsidRPr="00AD234D" w:rsidRDefault="002A48F6" w:rsidP="00CE30BB">
      <w:pPr>
        <w:numPr>
          <w:ilvl w:val="0"/>
          <w:numId w:val="13"/>
        </w:numPr>
        <w:spacing w:after="0" w:line="360" w:lineRule="auto"/>
        <w:ind w:left="284" w:hanging="284"/>
        <w:rPr>
          <w:rFonts w:ascii="Arial" w:eastAsia="Times New Roman" w:hAnsi="Arial" w:cs="Arial"/>
          <w:lang w:eastAsia="pl-PL"/>
        </w:rPr>
      </w:pPr>
      <w:r w:rsidRPr="00AD234D">
        <w:rPr>
          <w:rFonts w:ascii="Arial" w:eastAsia="Times New Roman" w:hAnsi="Arial" w:cs="Arial"/>
          <w:lang w:eastAsia="pl-PL"/>
        </w:rPr>
        <w:t>Jeśli w ramach niniejszej umowy będą miały miejsce postanowienia wzajemnie sprzeczne, rozbieżności takie rozstrzygane będą w następującej kolejności:</w:t>
      </w:r>
    </w:p>
    <w:p w14:paraId="78DB1C43" w14:textId="77777777" w:rsidR="002A48F6" w:rsidRPr="00AD234D" w:rsidRDefault="002A48F6" w:rsidP="00CE30BB">
      <w:pPr>
        <w:numPr>
          <w:ilvl w:val="0"/>
          <w:numId w:val="12"/>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według warunków określonych w Umowie,</w:t>
      </w:r>
    </w:p>
    <w:p w14:paraId="08D826E3" w14:textId="77777777" w:rsidR="002A48F6" w:rsidRPr="00AD234D" w:rsidRDefault="002A48F6" w:rsidP="00CE30BB">
      <w:pPr>
        <w:numPr>
          <w:ilvl w:val="0"/>
          <w:numId w:val="12"/>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według w</w:t>
      </w:r>
      <w:r w:rsidR="00514323" w:rsidRPr="00AD234D">
        <w:rPr>
          <w:rFonts w:ascii="Arial" w:eastAsia="Times New Roman" w:hAnsi="Arial" w:cs="Arial"/>
          <w:lang w:eastAsia="pl-PL"/>
        </w:rPr>
        <w:t>arunków określonych w Cennikach.</w:t>
      </w:r>
    </w:p>
    <w:p w14:paraId="67587F58" w14:textId="77777777" w:rsidR="002A48F6" w:rsidRPr="00AD234D" w:rsidRDefault="002A48F6" w:rsidP="00CE30BB">
      <w:pPr>
        <w:numPr>
          <w:ilvl w:val="0"/>
          <w:numId w:val="13"/>
        </w:numPr>
        <w:spacing w:after="0" w:line="360" w:lineRule="auto"/>
        <w:ind w:left="284" w:hanging="284"/>
        <w:rPr>
          <w:rFonts w:ascii="Arial" w:eastAsia="Times New Roman" w:hAnsi="Arial" w:cs="Arial"/>
          <w:lang w:eastAsia="pl-PL"/>
        </w:rPr>
      </w:pPr>
      <w:r w:rsidRPr="00AD234D">
        <w:rPr>
          <w:rFonts w:ascii="Arial" w:eastAsia="Times New Roman" w:hAnsi="Arial" w:cs="Arial"/>
          <w:lang w:eastAsia="pl-PL"/>
        </w:rPr>
        <w:t xml:space="preserve">W sprawach nieuregulowanych niniejszą umową mają zastosowanie odpowiednio: </w:t>
      </w:r>
    </w:p>
    <w:p w14:paraId="491A4B9A" w14:textId="77777777" w:rsidR="002A48F6" w:rsidRPr="00AD234D" w:rsidRDefault="002A48F6" w:rsidP="00CE30BB">
      <w:pPr>
        <w:numPr>
          <w:ilvl w:val="0"/>
          <w:numId w:val="14"/>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 xml:space="preserve">ustawa </w:t>
      </w:r>
      <w:r w:rsidR="009B2684" w:rsidRPr="00AD234D">
        <w:rPr>
          <w:rFonts w:ascii="Arial" w:eastAsia="Times New Roman" w:hAnsi="Arial" w:cs="Arial"/>
          <w:lang w:eastAsia="pl-PL"/>
        </w:rPr>
        <w:t>Prawo zamówień publicznych,</w:t>
      </w:r>
    </w:p>
    <w:p w14:paraId="10D33DB9" w14:textId="77777777" w:rsidR="002A48F6" w:rsidRPr="00AD234D" w:rsidRDefault="002A48F6" w:rsidP="00CE30BB">
      <w:pPr>
        <w:numPr>
          <w:ilvl w:val="0"/>
          <w:numId w:val="14"/>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ustawa z 23 l</w:t>
      </w:r>
      <w:r w:rsidR="009B2684" w:rsidRPr="00AD234D">
        <w:rPr>
          <w:rFonts w:ascii="Arial" w:eastAsia="Times New Roman" w:hAnsi="Arial" w:cs="Arial"/>
          <w:lang w:eastAsia="pl-PL"/>
        </w:rPr>
        <w:t>istopada 2012 r. Prawo pocztowe,</w:t>
      </w:r>
    </w:p>
    <w:p w14:paraId="12F38F78" w14:textId="77777777" w:rsidR="002A48F6" w:rsidRPr="00AD234D" w:rsidRDefault="002A48F6" w:rsidP="00CE30BB">
      <w:pPr>
        <w:numPr>
          <w:ilvl w:val="0"/>
          <w:numId w:val="14"/>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rozporządzenie Ministra Administracji i Cyfryzacji z dnia 29 kwietnia 2013 r. w</w:t>
      </w:r>
      <w:r w:rsidR="00565534" w:rsidRPr="00AD234D">
        <w:rPr>
          <w:rFonts w:ascii="Arial" w:eastAsia="Times New Roman" w:hAnsi="Arial" w:cs="Arial"/>
          <w:lang w:eastAsia="pl-PL"/>
        </w:rPr>
        <w:t> </w:t>
      </w:r>
      <w:r w:rsidRPr="00AD234D">
        <w:rPr>
          <w:rFonts w:ascii="Arial" w:eastAsia="Times New Roman" w:hAnsi="Arial" w:cs="Arial"/>
          <w:lang w:eastAsia="pl-PL"/>
        </w:rPr>
        <w:t>sprawie warunków wykonywania usług powszechnych przez operatora wyznaczonego,</w:t>
      </w:r>
    </w:p>
    <w:p w14:paraId="24D396FB" w14:textId="77777777" w:rsidR="002A48F6" w:rsidRPr="00AD234D" w:rsidRDefault="002A48F6" w:rsidP="00CE30BB">
      <w:pPr>
        <w:numPr>
          <w:ilvl w:val="0"/>
          <w:numId w:val="14"/>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rozporządzenie Ministra Administracji i Cyfryzacji z dnia 26 listopada 2013 r. w</w:t>
      </w:r>
      <w:r w:rsidR="00565534" w:rsidRPr="00AD234D">
        <w:rPr>
          <w:rFonts w:ascii="Arial" w:eastAsia="Times New Roman" w:hAnsi="Arial" w:cs="Arial"/>
          <w:lang w:eastAsia="pl-PL"/>
        </w:rPr>
        <w:t> </w:t>
      </w:r>
      <w:r w:rsidRPr="00AD234D">
        <w:rPr>
          <w:rFonts w:ascii="Arial" w:eastAsia="Times New Roman" w:hAnsi="Arial" w:cs="Arial"/>
          <w:lang w:eastAsia="pl-PL"/>
        </w:rPr>
        <w:t>spra</w:t>
      </w:r>
      <w:r w:rsidR="009B2684" w:rsidRPr="00AD234D">
        <w:rPr>
          <w:rFonts w:ascii="Arial" w:eastAsia="Times New Roman" w:hAnsi="Arial" w:cs="Arial"/>
          <w:lang w:eastAsia="pl-PL"/>
        </w:rPr>
        <w:t>wie reklamacji usługi pocztowej,</w:t>
      </w:r>
    </w:p>
    <w:p w14:paraId="6453F159" w14:textId="77777777" w:rsidR="002A48F6" w:rsidRPr="00AD234D" w:rsidRDefault="002A48F6" w:rsidP="00CE30BB">
      <w:pPr>
        <w:numPr>
          <w:ilvl w:val="0"/>
          <w:numId w:val="14"/>
        </w:numPr>
        <w:spacing w:after="0" w:line="360" w:lineRule="auto"/>
        <w:ind w:left="709" w:hanging="425"/>
        <w:contextualSpacing/>
        <w:rPr>
          <w:rFonts w:ascii="Arial" w:eastAsia="Times New Roman" w:hAnsi="Arial" w:cs="Arial"/>
          <w:lang w:eastAsia="pl-PL"/>
        </w:rPr>
      </w:pPr>
      <w:r w:rsidRPr="00AD234D">
        <w:rPr>
          <w:rFonts w:ascii="Arial" w:eastAsia="Times New Roman" w:hAnsi="Arial" w:cs="Arial"/>
          <w:lang w:eastAsia="pl-PL"/>
        </w:rPr>
        <w:t xml:space="preserve">ustawa z dnia 23 kwietnia 1964  r. </w:t>
      </w:r>
      <w:r w:rsidR="006F651F" w:rsidRPr="00AD234D">
        <w:rPr>
          <w:rFonts w:ascii="Arial" w:eastAsia="Times New Roman" w:hAnsi="Arial" w:cs="Arial"/>
          <w:lang w:eastAsia="pl-PL"/>
        </w:rPr>
        <w:t>–</w:t>
      </w:r>
      <w:r w:rsidRPr="00AD234D">
        <w:rPr>
          <w:rFonts w:ascii="Arial" w:eastAsia="Times New Roman" w:hAnsi="Arial" w:cs="Arial"/>
          <w:lang w:eastAsia="pl-PL"/>
        </w:rPr>
        <w:t xml:space="preserve"> Kodeks</w:t>
      </w:r>
      <w:r w:rsidR="006F651F" w:rsidRPr="00AD234D">
        <w:rPr>
          <w:rFonts w:ascii="Arial" w:eastAsia="Times New Roman" w:hAnsi="Arial" w:cs="Arial"/>
          <w:lang w:eastAsia="pl-PL"/>
        </w:rPr>
        <w:t xml:space="preserve"> cywilny</w:t>
      </w:r>
      <w:r w:rsidRPr="00AD234D">
        <w:rPr>
          <w:rFonts w:ascii="Arial" w:eastAsia="Times New Roman" w:hAnsi="Arial" w:cs="Arial"/>
          <w:lang w:eastAsia="pl-PL"/>
        </w:rPr>
        <w:t>,</w:t>
      </w:r>
    </w:p>
    <w:p w14:paraId="035EDF31" w14:textId="77777777" w:rsidR="002A48F6" w:rsidRPr="00AD234D" w:rsidRDefault="002A48F6" w:rsidP="00C41CDD">
      <w:pPr>
        <w:pStyle w:val="Akapitzlist"/>
        <w:numPr>
          <w:ilvl w:val="0"/>
          <w:numId w:val="13"/>
        </w:numPr>
        <w:tabs>
          <w:tab w:val="clear" w:pos="2340"/>
          <w:tab w:val="num" w:pos="142"/>
          <w:tab w:val="left" w:pos="780"/>
        </w:tabs>
        <w:spacing w:after="240" w:line="360" w:lineRule="auto"/>
        <w:ind w:left="425" w:hanging="425"/>
        <w:contextualSpacing w:val="0"/>
        <w:rPr>
          <w:rFonts w:ascii="Arial" w:eastAsia="Times New Roman" w:hAnsi="Arial" w:cs="Arial"/>
          <w:b/>
          <w:bCs/>
          <w:lang w:eastAsia="pl-PL"/>
        </w:rPr>
      </w:pPr>
      <w:r w:rsidRPr="00AD234D">
        <w:rPr>
          <w:rFonts w:ascii="Arial" w:eastAsia="Times New Roman" w:hAnsi="Arial" w:cs="Arial"/>
          <w:lang w:eastAsia="pl-PL"/>
        </w:rPr>
        <w:t>Jeśli ww. akty prawne zostaną zmienione, zastosowanie w niniejszej umowie będą miały aktualnie obowiązujące akty prawne.</w:t>
      </w:r>
    </w:p>
    <w:p w14:paraId="69A517F1" w14:textId="77777777" w:rsidR="002A48F6" w:rsidRPr="00AD234D" w:rsidRDefault="009B2684" w:rsidP="004D388A">
      <w:pPr>
        <w:pStyle w:val="Nagwek1"/>
        <w:rPr>
          <w:rFonts w:eastAsia="Times New Roman" w:cs="Arial"/>
          <w:b w:val="0"/>
          <w:bCs/>
        </w:rPr>
      </w:pPr>
      <w:r w:rsidRPr="00AD234D">
        <w:rPr>
          <w:rFonts w:eastAsia="Times New Roman" w:cs="Arial"/>
          <w:bCs/>
        </w:rPr>
        <w:t>§ 21</w:t>
      </w:r>
      <w:r w:rsidR="002A48F6" w:rsidRPr="00AD234D">
        <w:rPr>
          <w:rFonts w:eastAsia="Times New Roman" w:cs="Arial"/>
          <w:bCs/>
        </w:rPr>
        <w:t>.</w:t>
      </w:r>
    </w:p>
    <w:p w14:paraId="7D945AC7" w14:textId="77777777" w:rsidR="002A48F6" w:rsidRPr="00AD234D" w:rsidRDefault="002A48F6" w:rsidP="00CC682F">
      <w:pPr>
        <w:spacing w:after="240" w:line="360" w:lineRule="auto"/>
        <w:rPr>
          <w:rFonts w:ascii="Arial" w:eastAsia="Times New Roman" w:hAnsi="Arial" w:cs="Arial"/>
          <w:bCs/>
        </w:rPr>
      </w:pPr>
      <w:r w:rsidRPr="00AD234D">
        <w:rPr>
          <w:rFonts w:ascii="Arial" w:eastAsia="Times New Roman" w:hAnsi="Arial" w:cs="Arial"/>
          <w:bCs/>
        </w:rPr>
        <w:t>Wszelkie spory powstałe na tle wykonywania niniejszej umowy będą rozstrzygane przez sąd powszechny właściwy miejscowo dla siedziby Zamawiającego.</w:t>
      </w:r>
    </w:p>
    <w:p w14:paraId="3F6B8984" w14:textId="77777777" w:rsidR="002A48F6" w:rsidRPr="00AD234D" w:rsidRDefault="009B2684" w:rsidP="004D388A">
      <w:pPr>
        <w:pStyle w:val="Nagwek1"/>
        <w:rPr>
          <w:rFonts w:eastAsia="Times New Roman" w:cs="Arial"/>
          <w:bCs/>
        </w:rPr>
      </w:pPr>
      <w:r w:rsidRPr="00AD234D">
        <w:rPr>
          <w:rFonts w:eastAsia="Times New Roman" w:cs="Arial"/>
          <w:bCs/>
        </w:rPr>
        <w:t>§ 22</w:t>
      </w:r>
      <w:r w:rsidR="002A48F6" w:rsidRPr="00AD234D">
        <w:rPr>
          <w:rFonts w:eastAsia="Times New Roman" w:cs="Arial"/>
          <w:bCs/>
        </w:rPr>
        <w:t>.</w:t>
      </w:r>
    </w:p>
    <w:p w14:paraId="1B87654C" w14:textId="77777777" w:rsidR="002A48F6" w:rsidRPr="00AD234D" w:rsidRDefault="002A48F6" w:rsidP="00E85819">
      <w:pPr>
        <w:spacing w:after="0" w:line="360" w:lineRule="auto"/>
        <w:rPr>
          <w:rFonts w:ascii="Arial" w:eastAsia="Times New Roman" w:hAnsi="Arial" w:cs="Arial"/>
          <w:lang w:eastAsia="pl-PL"/>
        </w:rPr>
      </w:pPr>
      <w:r w:rsidRPr="00AD234D">
        <w:rPr>
          <w:rFonts w:ascii="Arial" w:eastAsia="Times New Roman" w:hAnsi="Arial" w:cs="Arial"/>
          <w:lang w:eastAsia="pl-PL"/>
        </w:rPr>
        <w:t>Integralną część niniejszej umowy stanowią następujące załączniki:</w:t>
      </w:r>
    </w:p>
    <w:p w14:paraId="3445CE01" w14:textId="77777777" w:rsidR="002A48F6" w:rsidRPr="00C10042" w:rsidRDefault="00E85819" w:rsidP="00E85819">
      <w:pPr>
        <w:tabs>
          <w:tab w:val="left" w:pos="851"/>
        </w:tabs>
        <w:spacing w:after="0" w:line="360" w:lineRule="auto"/>
        <w:rPr>
          <w:rFonts w:ascii="Arial" w:eastAsia="Times New Roman" w:hAnsi="Arial" w:cs="Arial"/>
          <w:lang w:eastAsia="pl-PL"/>
        </w:rPr>
      </w:pPr>
      <w:r w:rsidRPr="00AD234D">
        <w:rPr>
          <w:rFonts w:ascii="Arial" w:eastAsia="Times New Roman" w:hAnsi="Arial" w:cs="Arial"/>
          <w:lang w:eastAsia="pl-PL"/>
        </w:rPr>
        <w:t>nr 1</w:t>
      </w:r>
      <w:r w:rsidRPr="00AD234D">
        <w:rPr>
          <w:rFonts w:ascii="Arial" w:eastAsia="Times New Roman" w:hAnsi="Arial" w:cs="Arial"/>
          <w:lang w:eastAsia="pl-PL"/>
        </w:rPr>
        <w:tab/>
      </w:r>
      <w:r w:rsidRPr="00C10042">
        <w:rPr>
          <w:rFonts w:ascii="Arial" w:eastAsia="Times New Roman" w:hAnsi="Arial" w:cs="Arial"/>
          <w:lang w:eastAsia="pl-PL"/>
        </w:rPr>
        <w:t>W</w:t>
      </w:r>
      <w:r w:rsidR="002A48F6" w:rsidRPr="00C10042">
        <w:rPr>
          <w:rFonts w:ascii="Arial" w:eastAsia="Times New Roman" w:hAnsi="Arial" w:cs="Arial"/>
          <w:lang w:eastAsia="pl-PL"/>
        </w:rPr>
        <w:t xml:space="preserve">zór zestawienia przesyłek pocztowych, </w:t>
      </w:r>
    </w:p>
    <w:p w14:paraId="74FCDB72" w14:textId="77777777" w:rsidR="002A48F6" w:rsidRPr="00AD234D" w:rsidRDefault="00E85819" w:rsidP="00E85819">
      <w:pPr>
        <w:tabs>
          <w:tab w:val="left" w:pos="851"/>
        </w:tabs>
        <w:spacing w:after="0" w:line="360" w:lineRule="auto"/>
        <w:rPr>
          <w:rFonts w:ascii="Arial" w:eastAsia="Times New Roman" w:hAnsi="Arial" w:cs="Arial"/>
          <w:lang w:eastAsia="pl-PL"/>
        </w:rPr>
      </w:pPr>
      <w:r w:rsidRPr="00C10042">
        <w:rPr>
          <w:rFonts w:ascii="Arial" w:eastAsia="Times New Roman" w:hAnsi="Arial" w:cs="Arial"/>
          <w:lang w:eastAsia="pl-PL"/>
        </w:rPr>
        <w:t>nr 2</w:t>
      </w:r>
      <w:r w:rsidRPr="00C10042">
        <w:rPr>
          <w:rFonts w:ascii="Arial" w:eastAsia="Times New Roman" w:hAnsi="Arial" w:cs="Arial"/>
          <w:lang w:eastAsia="pl-PL"/>
        </w:rPr>
        <w:tab/>
        <w:t>W</w:t>
      </w:r>
      <w:r w:rsidR="002A48F6" w:rsidRPr="00C10042">
        <w:rPr>
          <w:rFonts w:ascii="Arial" w:eastAsia="Times New Roman" w:hAnsi="Arial" w:cs="Arial"/>
          <w:lang w:eastAsia="pl-PL"/>
        </w:rPr>
        <w:t>zór Pocztowej Książki Nadawczej,</w:t>
      </w:r>
    </w:p>
    <w:p w14:paraId="237B9183" w14:textId="77777777" w:rsidR="002A48F6" w:rsidRPr="00AD234D" w:rsidRDefault="002A48F6" w:rsidP="00D1190C">
      <w:pPr>
        <w:tabs>
          <w:tab w:val="left" w:pos="851"/>
        </w:tabs>
        <w:spacing w:after="0" w:line="360" w:lineRule="auto"/>
        <w:ind w:left="851" w:hanging="851"/>
        <w:rPr>
          <w:rFonts w:ascii="Arial" w:eastAsia="Times New Roman" w:hAnsi="Arial" w:cs="Arial"/>
          <w:lang w:eastAsia="pl-PL"/>
        </w:rPr>
      </w:pPr>
      <w:r w:rsidRPr="00AD234D">
        <w:rPr>
          <w:rFonts w:ascii="Arial" w:eastAsia="Times New Roman" w:hAnsi="Arial" w:cs="Arial"/>
          <w:lang w:eastAsia="pl-PL"/>
        </w:rPr>
        <w:t>nr 3</w:t>
      </w:r>
      <w:r w:rsidRPr="00AD234D">
        <w:rPr>
          <w:rFonts w:ascii="Arial" w:eastAsia="Times New Roman" w:hAnsi="Arial" w:cs="Arial"/>
          <w:lang w:eastAsia="pl-PL"/>
        </w:rPr>
        <w:tab/>
        <w:t>Cennik usług pocztowych</w:t>
      </w:r>
      <w:r w:rsidR="00D1190C" w:rsidRPr="00AD234D">
        <w:rPr>
          <w:rFonts w:ascii="Arial" w:eastAsia="Times New Roman" w:hAnsi="Arial" w:cs="Arial"/>
          <w:lang w:eastAsia="pl-PL"/>
        </w:rPr>
        <w:t xml:space="preserve"> - zgodnym z Arkuszem cenowym</w:t>
      </w:r>
      <w:r w:rsidRPr="00AD234D">
        <w:rPr>
          <w:rFonts w:ascii="Arial" w:eastAsia="Times New Roman" w:hAnsi="Arial" w:cs="Arial"/>
          <w:lang w:eastAsia="pl-PL"/>
        </w:rPr>
        <w:t xml:space="preserve">, </w:t>
      </w:r>
    </w:p>
    <w:p w14:paraId="568A140C" w14:textId="77777777" w:rsidR="002A48F6" w:rsidRPr="00AD234D" w:rsidRDefault="002A48F6" w:rsidP="00E85819">
      <w:pPr>
        <w:tabs>
          <w:tab w:val="left" w:pos="851"/>
        </w:tabs>
        <w:spacing w:after="0" w:line="360" w:lineRule="auto"/>
        <w:rPr>
          <w:rFonts w:ascii="Arial" w:eastAsia="Times New Roman" w:hAnsi="Arial" w:cs="Arial"/>
          <w:lang w:eastAsia="pl-PL"/>
        </w:rPr>
      </w:pPr>
      <w:r w:rsidRPr="00AD234D">
        <w:rPr>
          <w:rFonts w:ascii="Arial" w:eastAsia="Times New Roman" w:hAnsi="Arial" w:cs="Arial"/>
          <w:lang w:eastAsia="pl-PL"/>
        </w:rPr>
        <w:t>nr 4</w:t>
      </w:r>
      <w:r w:rsidRPr="00AD234D">
        <w:rPr>
          <w:rFonts w:ascii="Arial" w:eastAsia="Times New Roman" w:hAnsi="Arial" w:cs="Arial"/>
          <w:lang w:eastAsia="pl-PL"/>
        </w:rPr>
        <w:tab/>
        <w:t>Punkty Pocztowe Wykonawcy,</w:t>
      </w:r>
    </w:p>
    <w:p w14:paraId="0A2FF8D0" w14:textId="77777777" w:rsidR="002A48F6" w:rsidRPr="00AD234D" w:rsidRDefault="002A48F6" w:rsidP="00E85819">
      <w:pPr>
        <w:tabs>
          <w:tab w:val="left" w:pos="851"/>
        </w:tabs>
        <w:spacing w:after="0" w:line="360" w:lineRule="auto"/>
        <w:rPr>
          <w:rFonts w:ascii="Arial" w:eastAsia="Times New Roman" w:hAnsi="Arial" w:cs="Arial"/>
          <w:lang w:eastAsia="pl-PL"/>
        </w:rPr>
      </w:pPr>
      <w:r w:rsidRPr="00AD234D">
        <w:rPr>
          <w:rFonts w:ascii="Arial" w:eastAsia="Times New Roman" w:hAnsi="Arial" w:cs="Arial"/>
          <w:lang w:eastAsia="pl-PL"/>
        </w:rPr>
        <w:t>nr 5</w:t>
      </w:r>
      <w:r w:rsidRPr="00AD234D">
        <w:rPr>
          <w:rFonts w:ascii="Arial" w:eastAsia="Times New Roman" w:hAnsi="Arial" w:cs="Arial"/>
          <w:lang w:eastAsia="pl-PL"/>
        </w:rPr>
        <w:tab/>
      </w:r>
      <w:r w:rsidR="00E85819" w:rsidRPr="00AD234D">
        <w:rPr>
          <w:rFonts w:ascii="Arial" w:eastAsia="Times New Roman" w:hAnsi="Arial" w:cs="Arial"/>
          <w:bCs/>
          <w:lang w:eastAsia="pl-PL"/>
        </w:rPr>
        <w:t>W</w:t>
      </w:r>
      <w:r w:rsidRPr="00AD234D">
        <w:rPr>
          <w:rFonts w:ascii="Arial" w:eastAsia="Times New Roman" w:hAnsi="Arial" w:cs="Arial"/>
          <w:bCs/>
          <w:lang w:eastAsia="pl-PL"/>
        </w:rPr>
        <w:t>zór upoważnienia Doręczyciela do odbioru przesyłek</w:t>
      </w:r>
      <w:r w:rsidRPr="00AD234D">
        <w:rPr>
          <w:rFonts w:ascii="Arial" w:eastAsia="Times New Roman" w:hAnsi="Arial" w:cs="Arial"/>
          <w:lang w:eastAsia="pl-PL"/>
        </w:rPr>
        <w:t>,</w:t>
      </w:r>
    </w:p>
    <w:p w14:paraId="6D68FEFA" w14:textId="77777777" w:rsidR="002A48F6" w:rsidRPr="00AD234D" w:rsidRDefault="009B2684" w:rsidP="004D388A">
      <w:pPr>
        <w:pStyle w:val="Nagwek1"/>
        <w:rPr>
          <w:rFonts w:eastAsia="Times New Roman" w:cs="Arial"/>
          <w:b w:val="0"/>
          <w:bCs/>
        </w:rPr>
      </w:pPr>
      <w:r w:rsidRPr="00AD234D">
        <w:rPr>
          <w:rFonts w:eastAsia="Times New Roman" w:cs="Arial"/>
          <w:bCs/>
        </w:rPr>
        <w:t>§ 23</w:t>
      </w:r>
      <w:r w:rsidR="002A48F6" w:rsidRPr="00AD234D">
        <w:rPr>
          <w:rFonts w:eastAsia="Times New Roman" w:cs="Arial"/>
          <w:bCs/>
        </w:rPr>
        <w:t>.</w:t>
      </w:r>
    </w:p>
    <w:p w14:paraId="700ABE98" w14:textId="77777777" w:rsidR="002A48F6" w:rsidRPr="00AD234D" w:rsidRDefault="002A48F6" w:rsidP="00D631AD">
      <w:pPr>
        <w:spacing w:after="600" w:line="360" w:lineRule="auto"/>
        <w:rPr>
          <w:rFonts w:ascii="Arial" w:eastAsia="Times New Roman" w:hAnsi="Arial" w:cs="Arial"/>
          <w:lang w:eastAsia="pl-PL"/>
        </w:rPr>
      </w:pPr>
      <w:r w:rsidRPr="00AD234D">
        <w:rPr>
          <w:rFonts w:ascii="Arial" w:eastAsia="Times New Roman" w:hAnsi="Arial" w:cs="Arial"/>
          <w:lang w:eastAsia="pl-PL"/>
        </w:rPr>
        <w:t>Umowę niniejszą sporządzono w dwóch jednobrzmiących egzempla</w:t>
      </w:r>
      <w:r w:rsidR="00422EFA" w:rsidRPr="00AD234D">
        <w:rPr>
          <w:rFonts w:ascii="Arial" w:eastAsia="Times New Roman" w:hAnsi="Arial" w:cs="Arial"/>
          <w:lang w:eastAsia="pl-PL"/>
        </w:rPr>
        <w:t xml:space="preserve">rzach, jeden dla Zamawiającego </w:t>
      </w:r>
      <w:r w:rsidRPr="00AD234D">
        <w:rPr>
          <w:rFonts w:ascii="Arial" w:eastAsia="Times New Roman" w:hAnsi="Arial" w:cs="Arial"/>
          <w:lang w:eastAsia="pl-PL"/>
        </w:rPr>
        <w:t>i jeden dla Wykonawcy.</w:t>
      </w:r>
    </w:p>
    <w:p w14:paraId="673EBE22" w14:textId="77777777" w:rsidR="00671731" w:rsidRPr="00AD234D" w:rsidRDefault="00671731" w:rsidP="00671731">
      <w:pPr>
        <w:tabs>
          <w:tab w:val="center" w:pos="2268"/>
          <w:tab w:val="center" w:pos="6804"/>
        </w:tabs>
        <w:spacing w:after="0" w:line="360" w:lineRule="auto"/>
        <w:rPr>
          <w:rFonts w:ascii="Arial" w:eastAsia="Times New Roman" w:hAnsi="Arial" w:cs="Arial"/>
          <w:b/>
          <w:lang w:eastAsia="pl-PL"/>
        </w:rPr>
      </w:pPr>
      <w:r w:rsidRPr="00AD234D">
        <w:rPr>
          <w:rFonts w:ascii="Arial" w:eastAsia="Times New Roman" w:hAnsi="Arial" w:cs="Arial"/>
          <w:b/>
          <w:lang w:eastAsia="pl-PL"/>
        </w:rPr>
        <w:lastRenderedPageBreak/>
        <w:tab/>
        <w:t>ZAMAWIAJĄCY</w:t>
      </w:r>
      <w:r w:rsidRPr="00AD234D">
        <w:rPr>
          <w:rFonts w:ascii="Arial" w:eastAsia="Times New Roman" w:hAnsi="Arial" w:cs="Arial"/>
          <w:b/>
          <w:lang w:eastAsia="pl-PL"/>
        </w:rPr>
        <w:tab/>
        <w:t>WYKONAWCA</w:t>
      </w:r>
    </w:p>
    <w:p w14:paraId="6D11145C" w14:textId="77777777" w:rsidR="00671731" w:rsidRPr="00AD234D" w:rsidRDefault="00671731" w:rsidP="00671731">
      <w:pPr>
        <w:tabs>
          <w:tab w:val="center" w:pos="2268"/>
          <w:tab w:val="center" w:pos="6804"/>
        </w:tabs>
        <w:spacing w:after="0" w:line="360" w:lineRule="auto"/>
        <w:rPr>
          <w:rFonts w:ascii="Arial" w:eastAsia="Times New Roman" w:hAnsi="Arial" w:cs="Arial"/>
          <w:b/>
          <w:lang w:eastAsia="pl-PL"/>
        </w:rPr>
      </w:pPr>
    </w:p>
    <w:p w14:paraId="434710D9" w14:textId="77777777" w:rsidR="00986F9C" w:rsidRPr="00AD234D" w:rsidRDefault="00671731" w:rsidP="00671731">
      <w:pPr>
        <w:tabs>
          <w:tab w:val="center" w:pos="2268"/>
          <w:tab w:val="center" w:pos="6804"/>
        </w:tabs>
        <w:spacing w:after="0" w:line="360" w:lineRule="auto"/>
        <w:rPr>
          <w:rFonts w:ascii="Arial" w:eastAsia="Times New Roman" w:hAnsi="Arial" w:cs="Arial"/>
          <w:b/>
          <w:lang w:eastAsia="pl-PL"/>
        </w:rPr>
      </w:pPr>
      <w:r w:rsidRPr="00AD234D">
        <w:rPr>
          <w:rFonts w:ascii="Arial" w:eastAsia="Times New Roman" w:hAnsi="Arial" w:cs="Arial"/>
          <w:b/>
          <w:lang w:eastAsia="pl-PL"/>
        </w:rPr>
        <w:tab/>
        <w:t xml:space="preserve">………………… </w:t>
      </w:r>
      <w:r w:rsidRPr="00AD234D">
        <w:rPr>
          <w:rFonts w:ascii="Arial" w:eastAsia="Times New Roman" w:hAnsi="Arial" w:cs="Arial"/>
          <w:b/>
          <w:lang w:eastAsia="pl-PL"/>
        </w:rPr>
        <w:tab/>
        <w:t>…………………</w:t>
      </w:r>
    </w:p>
    <w:sectPr w:rsidR="00986F9C" w:rsidRPr="00AD234D" w:rsidSect="0061371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50009" w14:textId="77777777" w:rsidR="00154FDE" w:rsidRDefault="00154FDE" w:rsidP="002A48F6">
      <w:pPr>
        <w:spacing w:after="0" w:line="240" w:lineRule="auto"/>
      </w:pPr>
      <w:r>
        <w:separator/>
      </w:r>
    </w:p>
  </w:endnote>
  <w:endnote w:type="continuationSeparator" w:id="0">
    <w:p w14:paraId="3673EF5F" w14:textId="77777777" w:rsidR="00154FDE" w:rsidRDefault="00154FDE" w:rsidP="002A4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CD4C4" w14:textId="77777777" w:rsidR="005D509E" w:rsidRDefault="005D50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2025898766"/>
      <w:docPartObj>
        <w:docPartGallery w:val="Page Numbers (Bottom of Page)"/>
        <w:docPartUnique/>
      </w:docPartObj>
    </w:sdtPr>
    <w:sdtEndPr/>
    <w:sdtContent>
      <w:sdt>
        <w:sdtPr>
          <w:rPr>
            <w:i/>
            <w:sz w:val="16"/>
            <w:szCs w:val="16"/>
          </w:rPr>
          <w:id w:val="1556734313"/>
          <w:docPartObj>
            <w:docPartGallery w:val="Page Numbers (Top of Page)"/>
            <w:docPartUnique/>
          </w:docPartObj>
        </w:sdtPr>
        <w:sdtEndPr/>
        <w:sdtContent>
          <w:p w14:paraId="59DD1EE2" w14:textId="77738BBC" w:rsidR="00392D94" w:rsidRPr="008F0889" w:rsidRDefault="00392D94" w:rsidP="00392D94">
            <w:pPr>
              <w:tabs>
                <w:tab w:val="left" w:pos="4782"/>
                <w:tab w:val="left" w:pos="6168"/>
                <w:tab w:val="right" w:pos="14034"/>
              </w:tabs>
              <w:spacing w:after="120"/>
              <w:ind w:hanging="284"/>
              <w:rPr>
                <w:i/>
                <w:sz w:val="16"/>
                <w:szCs w:val="16"/>
              </w:rPr>
            </w:pPr>
            <w:r w:rsidRPr="008F0889">
              <w:rPr>
                <w:i/>
                <w:sz w:val="16"/>
                <w:szCs w:val="16"/>
              </w:rPr>
              <w:t xml:space="preserve">Strona </w:t>
            </w:r>
            <w:r w:rsidRPr="008F0889">
              <w:rPr>
                <w:i/>
                <w:sz w:val="16"/>
                <w:szCs w:val="16"/>
              </w:rPr>
              <w:fldChar w:fldCharType="begin"/>
            </w:r>
            <w:r w:rsidRPr="008F0889">
              <w:rPr>
                <w:i/>
                <w:sz w:val="16"/>
                <w:szCs w:val="16"/>
              </w:rPr>
              <w:instrText>PAGE</w:instrText>
            </w:r>
            <w:r w:rsidRPr="008F0889">
              <w:rPr>
                <w:i/>
                <w:sz w:val="16"/>
                <w:szCs w:val="16"/>
              </w:rPr>
              <w:fldChar w:fldCharType="separate"/>
            </w:r>
            <w:r w:rsidR="004C57E6">
              <w:rPr>
                <w:i/>
                <w:noProof/>
                <w:sz w:val="16"/>
                <w:szCs w:val="16"/>
              </w:rPr>
              <w:t>2</w:t>
            </w:r>
            <w:r w:rsidRPr="008F0889">
              <w:rPr>
                <w:i/>
                <w:sz w:val="16"/>
                <w:szCs w:val="16"/>
              </w:rPr>
              <w:fldChar w:fldCharType="end"/>
            </w:r>
            <w:r w:rsidRPr="008F0889">
              <w:rPr>
                <w:i/>
                <w:sz w:val="16"/>
                <w:szCs w:val="16"/>
              </w:rPr>
              <w:tab/>
            </w:r>
            <w:r w:rsidRPr="008F0889">
              <w:rPr>
                <w:i/>
                <w:sz w:val="16"/>
                <w:szCs w:val="16"/>
              </w:rPr>
              <w:tab/>
              <w:t xml:space="preserve">Znak sprawy: </w:t>
            </w:r>
            <w:r w:rsidR="00B81FDE">
              <w:rPr>
                <w:i/>
                <w:iCs/>
                <w:noProof/>
                <w:sz w:val="16"/>
                <w:szCs w:val="16"/>
              </w:rPr>
              <w:t>DG-V.272.2.2</w:t>
            </w:r>
            <w:r w:rsidR="00FB7BE3" w:rsidRPr="00FB7BE3">
              <w:rPr>
                <w:i/>
                <w:iCs/>
                <w:noProof/>
                <w:sz w:val="16"/>
                <w:szCs w:val="16"/>
              </w:rPr>
              <w:t>.2025</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1116903697"/>
      <w:docPartObj>
        <w:docPartGallery w:val="Page Numbers (Bottom of Page)"/>
        <w:docPartUnique/>
      </w:docPartObj>
    </w:sdtPr>
    <w:sdtEndPr/>
    <w:sdtContent>
      <w:sdt>
        <w:sdtPr>
          <w:rPr>
            <w:i/>
            <w:sz w:val="16"/>
            <w:szCs w:val="16"/>
          </w:rPr>
          <w:id w:val="670756285"/>
          <w:docPartObj>
            <w:docPartGallery w:val="Page Numbers (Top of Page)"/>
            <w:docPartUnique/>
          </w:docPartObj>
        </w:sdtPr>
        <w:sdtEndPr/>
        <w:sdtContent>
          <w:p w14:paraId="6A1A22E2" w14:textId="6A8F8FAC" w:rsidR="00392D94" w:rsidRPr="008F0889" w:rsidRDefault="00392D94" w:rsidP="00392D94">
            <w:pPr>
              <w:tabs>
                <w:tab w:val="left" w:pos="4782"/>
                <w:tab w:val="left" w:pos="6168"/>
                <w:tab w:val="right" w:pos="14034"/>
              </w:tabs>
              <w:spacing w:after="120"/>
              <w:ind w:hanging="284"/>
              <w:rPr>
                <w:i/>
                <w:sz w:val="16"/>
                <w:szCs w:val="16"/>
              </w:rPr>
            </w:pPr>
            <w:r w:rsidRPr="008F0889">
              <w:rPr>
                <w:i/>
                <w:sz w:val="16"/>
                <w:szCs w:val="16"/>
              </w:rPr>
              <w:t xml:space="preserve">Strona </w:t>
            </w:r>
            <w:r w:rsidRPr="008F0889">
              <w:rPr>
                <w:i/>
                <w:sz w:val="16"/>
                <w:szCs w:val="16"/>
              </w:rPr>
              <w:fldChar w:fldCharType="begin"/>
            </w:r>
            <w:r w:rsidRPr="008F0889">
              <w:rPr>
                <w:i/>
                <w:sz w:val="16"/>
                <w:szCs w:val="16"/>
              </w:rPr>
              <w:instrText>PAGE</w:instrText>
            </w:r>
            <w:r w:rsidRPr="008F0889">
              <w:rPr>
                <w:i/>
                <w:sz w:val="16"/>
                <w:szCs w:val="16"/>
              </w:rPr>
              <w:fldChar w:fldCharType="separate"/>
            </w:r>
            <w:r w:rsidR="004C57E6">
              <w:rPr>
                <w:i/>
                <w:noProof/>
                <w:sz w:val="16"/>
                <w:szCs w:val="16"/>
              </w:rPr>
              <w:t>1</w:t>
            </w:r>
            <w:r w:rsidRPr="008F0889">
              <w:rPr>
                <w:i/>
                <w:sz w:val="16"/>
                <w:szCs w:val="16"/>
              </w:rPr>
              <w:fldChar w:fldCharType="end"/>
            </w:r>
            <w:r w:rsidRPr="008F0889">
              <w:rPr>
                <w:i/>
                <w:sz w:val="16"/>
                <w:szCs w:val="16"/>
              </w:rPr>
              <w:tab/>
            </w:r>
            <w:r w:rsidRPr="008F0889">
              <w:rPr>
                <w:i/>
                <w:sz w:val="16"/>
                <w:szCs w:val="16"/>
              </w:rPr>
              <w:tab/>
              <w:t xml:space="preserve">Znak sprawy: </w:t>
            </w:r>
            <w:r w:rsidRPr="00AA26E3">
              <w:rPr>
                <w:i/>
                <w:iCs/>
                <w:noProof/>
                <w:sz w:val="16"/>
                <w:szCs w:val="16"/>
              </w:rPr>
              <w:t>DG-V.272.1.2026</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C203F" w14:textId="77777777" w:rsidR="00154FDE" w:rsidRDefault="00154FDE" w:rsidP="002A48F6">
      <w:pPr>
        <w:spacing w:after="0" w:line="240" w:lineRule="auto"/>
      </w:pPr>
      <w:r>
        <w:separator/>
      </w:r>
    </w:p>
  </w:footnote>
  <w:footnote w:type="continuationSeparator" w:id="0">
    <w:p w14:paraId="080489CE" w14:textId="77777777" w:rsidR="00154FDE" w:rsidRDefault="00154FDE" w:rsidP="002A48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1ABFD" w14:textId="77777777" w:rsidR="005D509E" w:rsidRDefault="005D50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7C2E6" w14:textId="77777777" w:rsidR="005D509E" w:rsidRDefault="005D50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68A4C" w14:textId="2C726307" w:rsidR="00B564A8" w:rsidRDefault="004C57E6" w:rsidP="00613715">
    <w:pPr>
      <w:tabs>
        <w:tab w:val="center" w:pos="4536"/>
        <w:tab w:val="right" w:pos="9072"/>
      </w:tabs>
      <w:spacing w:after="0" w:line="240" w:lineRule="auto"/>
      <w:jc w:val="right"/>
      <w:rPr>
        <w:rFonts w:ascii="Arial" w:hAnsi="Arial"/>
      </w:rPr>
    </w:pPr>
    <w:bookmarkStart w:id="0" w:name="_GoBack"/>
    <w:r>
      <w:rPr>
        <w:noProof/>
      </w:rPr>
      <w:drawing>
        <wp:inline distT="0" distB="0" distL="0" distR="0" wp14:anchorId="3B4DC9FA" wp14:editId="30C8A15D">
          <wp:extent cx="5760720" cy="807720"/>
          <wp:effectExtent l="0" t="0" r="0" b="0"/>
          <wp:docPr id="24" name="Obraz 24" descr="Zestawienie logotypów zawierające od lewej: Logotyp z napisem &quot;Pomoc Techniczna dla Funduszy Europejskich&quot;, flaga Rzeczypospolitej Polskiej, flaga Unii Europejskiej z podpisem &quot;Dofinansowane przez Unię Europejską&quot;"/>
          <wp:cNvGraphicFramePr/>
          <a:graphic xmlns:a="http://schemas.openxmlformats.org/drawingml/2006/main">
            <a:graphicData uri="http://schemas.openxmlformats.org/drawingml/2006/picture">
              <pic:pic xmlns:pic="http://schemas.openxmlformats.org/drawingml/2006/picture">
                <pic:nvPicPr>
                  <pic:cNvPr id="4" name="Obraz 4" descr="cid:image004.png@01D9FB74.0225574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807720"/>
                  </a:xfrm>
                  <a:prstGeom prst="rect">
                    <a:avLst/>
                  </a:prstGeom>
                  <a:noFill/>
                  <a:ln>
                    <a:noFill/>
                  </a:ln>
                </pic:spPr>
              </pic:pic>
            </a:graphicData>
          </a:graphic>
        </wp:inline>
      </w:drawing>
    </w:r>
    <w:bookmarkEnd w:id="0"/>
  </w:p>
  <w:p w14:paraId="65344E37" w14:textId="77777777" w:rsidR="00B564A8" w:rsidRDefault="00B564A8" w:rsidP="00613715">
    <w:pPr>
      <w:tabs>
        <w:tab w:val="center" w:pos="4536"/>
        <w:tab w:val="right" w:pos="9072"/>
      </w:tabs>
      <w:spacing w:after="0" w:line="240" w:lineRule="auto"/>
      <w:jc w:val="right"/>
      <w:rPr>
        <w:rFonts w:ascii="Arial" w:hAnsi="Arial"/>
      </w:rPr>
    </w:pPr>
    <w:r>
      <w:rPr>
        <w:noProof/>
        <w:lang w:eastAsia="pl-PL"/>
      </w:rPr>
      <w:drawing>
        <wp:inline distT="0" distB="0" distL="0" distR="0" wp14:anchorId="4514827C" wp14:editId="6B0CC36B">
          <wp:extent cx="5760720" cy="489585"/>
          <wp:effectExtent l="0" t="0" r="0" b="5715"/>
          <wp:docPr id="6" name="Obraz 6" descr="Zestawienie logotypów od lewej:&#10;1) Logotyp z napisem &quot;Fundusze Europejskie dla Małopolski&quot;,&#10;2) Flaga RP z napisem Rzeczpospolita Polska,&#10;3) Flaga UE z napisem &quot;Dofinansowane przez unię Europejską&quot;,&#10;4) Logotyp promocyjny  Województwa Małopolskiego" title="Logotypy programu Fundusze Europejskie dla Małopolski 2021-2027"/>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760720" cy="489585"/>
                  </a:xfrm>
                  <a:prstGeom prst="rect">
                    <a:avLst/>
                  </a:prstGeom>
                  <a:noFill/>
                  <a:ln>
                    <a:noFill/>
                  </a:ln>
                </pic:spPr>
              </pic:pic>
            </a:graphicData>
          </a:graphic>
        </wp:inline>
      </w:drawing>
    </w:r>
  </w:p>
  <w:p w14:paraId="22A96E32" w14:textId="77777777" w:rsidR="00B564A8" w:rsidRDefault="00B564A8" w:rsidP="00613715">
    <w:pPr>
      <w:tabs>
        <w:tab w:val="center" w:pos="4536"/>
        <w:tab w:val="right" w:pos="9072"/>
      </w:tabs>
      <w:spacing w:after="0" w:line="240" w:lineRule="auto"/>
      <w:jc w:val="right"/>
      <w:rPr>
        <w:rFonts w:ascii="Arial" w:hAnsi="Arial"/>
      </w:rPr>
    </w:pPr>
  </w:p>
  <w:p w14:paraId="4C4BC5D7" w14:textId="6A50FB81" w:rsidR="00FB7BE3" w:rsidRPr="00FB7BE3" w:rsidRDefault="008E6D3A" w:rsidP="00FB7BE3">
    <w:pPr>
      <w:tabs>
        <w:tab w:val="center" w:pos="4536"/>
        <w:tab w:val="right" w:pos="9072"/>
      </w:tabs>
      <w:jc w:val="right"/>
      <w:rPr>
        <w:rFonts w:ascii="Arial" w:hAnsi="Arial" w:cs="Arial"/>
      </w:rPr>
    </w:pPr>
    <w:r w:rsidRPr="00FB7BE3">
      <w:rPr>
        <w:rFonts w:ascii="Arial" w:hAnsi="Arial" w:cs="Arial"/>
      </w:rPr>
      <w:t xml:space="preserve">Znak sprawy: </w:t>
    </w:r>
    <w:r w:rsidR="00B81FDE">
      <w:rPr>
        <w:rFonts w:ascii="Arial" w:hAnsi="Arial" w:cs="Arial"/>
      </w:rPr>
      <w:t>DG-V.272.2.2</w:t>
    </w:r>
    <w:r w:rsidR="00FB7BE3" w:rsidRPr="00FB7BE3">
      <w:rPr>
        <w:rFonts w:ascii="Arial" w:hAnsi="Arial" w:cs="Arial"/>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F42A7656"/>
    <w:lvl w:ilvl="0">
      <w:start w:val="1"/>
      <w:numFmt w:val="decimal"/>
      <w:lvlText w:val="%1."/>
      <w:lvlJc w:val="left"/>
      <w:pPr>
        <w:tabs>
          <w:tab w:val="num" w:pos="360"/>
        </w:tabs>
        <w:ind w:left="340" w:hanging="340"/>
      </w:pPr>
    </w:lvl>
    <w:lvl w:ilvl="1">
      <w:start w:val="1"/>
      <w:numFmt w:val="lowerLetter"/>
      <w:lvlText w:val="%2)"/>
      <w:lvlJc w:val="left"/>
      <w:pPr>
        <w:tabs>
          <w:tab w:val="num" w:pos="907"/>
        </w:tabs>
        <w:ind w:left="907" w:hanging="45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ED93C61"/>
    <w:multiLevelType w:val="hybridMultilevel"/>
    <w:tmpl w:val="C5C0CD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A5B31"/>
    <w:multiLevelType w:val="multilevel"/>
    <w:tmpl w:val="5E0A37A0"/>
    <w:lvl w:ilvl="0">
      <w:start w:val="1"/>
      <w:numFmt w:val="decimal"/>
      <w:lvlText w:val="%1."/>
      <w:lvlJc w:val="left"/>
      <w:pPr>
        <w:tabs>
          <w:tab w:val="num" w:pos="360"/>
        </w:tabs>
        <w:ind w:left="360" w:hanging="360"/>
      </w:pPr>
      <w:rPr>
        <w:rFonts w:ascii="Arial" w:hAnsi="Arial" w:cs="Arial" w:hint="default"/>
        <w:strike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D62501"/>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FE2A40"/>
    <w:multiLevelType w:val="hybridMultilevel"/>
    <w:tmpl w:val="0DB2E5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ED51889"/>
    <w:multiLevelType w:val="hybridMultilevel"/>
    <w:tmpl w:val="E6BE8D22"/>
    <w:lvl w:ilvl="0" w:tplc="C4347E28">
      <w:start w:val="1"/>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495618"/>
    <w:multiLevelType w:val="multilevel"/>
    <w:tmpl w:val="1468395C"/>
    <w:lvl w:ilvl="0">
      <w:start w:val="1"/>
      <w:numFmt w:val="decimal"/>
      <w:lvlText w:val="%1."/>
      <w:lvlJc w:val="left"/>
      <w:pPr>
        <w:tabs>
          <w:tab w:val="num" w:pos="360"/>
        </w:tabs>
        <w:ind w:left="360" w:hanging="360"/>
      </w:pPr>
      <w:rPr>
        <w:rFonts w:ascii="Arial" w:hAnsi="Arial" w:cs="Arial" w:hint="default"/>
        <w:b w:val="0"/>
        <w:strike w:val="0"/>
        <w:color w:val="auto"/>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4FF7E26"/>
    <w:multiLevelType w:val="hybridMultilevel"/>
    <w:tmpl w:val="A960484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E204B75"/>
    <w:multiLevelType w:val="hybridMultilevel"/>
    <w:tmpl w:val="6294548C"/>
    <w:lvl w:ilvl="0" w:tplc="16BA600A">
      <w:start w:val="1"/>
      <w:numFmt w:val="lowerLetter"/>
      <w:lvlText w:val="%1)"/>
      <w:lvlJc w:val="left"/>
      <w:pPr>
        <w:ind w:left="100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762500"/>
    <w:multiLevelType w:val="hybridMultilevel"/>
    <w:tmpl w:val="4FAE5AC8"/>
    <w:lvl w:ilvl="0" w:tplc="8D7C6134">
      <w:start w:val="1"/>
      <w:numFmt w:val="bullet"/>
      <w:lvlText w:val=""/>
      <w:lvlJc w:val="left"/>
      <w:pPr>
        <w:ind w:left="1428" w:hanging="360"/>
      </w:pPr>
      <w:rPr>
        <w:rFonts w:ascii="Symbol" w:hAnsi="Symbol"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32A355A3"/>
    <w:multiLevelType w:val="multilevel"/>
    <w:tmpl w:val="3E3C00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AA620D"/>
    <w:multiLevelType w:val="hybridMultilevel"/>
    <w:tmpl w:val="A6129F1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350B2DBB"/>
    <w:multiLevelType w:val="hybridMultilevel"/>
    <w:tmpl w:val="28B063D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F80B46"/>
    <w:multiLevelType w:val="hybridMultilevel"/>
    <w:tmpl w:val="8F08B694"/>
    <w:lvl w:ilvl="0" w:tplc="DC2286AC">
      <w:start w:val="1"/>
      <w:numFmt w:val="decimal"/>
      <w:lvlText w:val="%1)"/>
      <w:lvlJc w:val="left"/>
      <w:pPr>
        <w:ind w:left="1141" w:hanging="360"/>
      </w:pPr>
      <w:rPr>
        <w:b w:val="0"/>
      </w:r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4" w15:restartNumberingAfterBreak="0">
    <w:nsid w:val="392739FC"/>
    <w:multiLevelType w:val="hybridMultilevel"/>
    <w:tmpl w:val="4D88BA9A"/>
    <w:lvl w:ilvl="0" w:tplc="0415000F">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357AEA"/>
    <w:multiLevelType w:val="multilevel"/>
    <w:tmpl w:val="046A94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15C32B4"/>
    <w:multiLevelType w:val="hybridMultilevel"/>
    <w:tmpl w:val="5C70B564"/>
    <w:lvl w:ilvl="0" w:tplc="47C6CE7E">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44702C"/>
    <w:multiLevelType w:val="hybridMultilevel"/>
    <w:tmpl w:val="9D7E67E0"/>
    <w:lvl w:ilvl="0" w:tplc="9CA4B3D8">
      <w:start w:val="1"/>
      <w:numFmt w:val="decimal"/>
      <w:lvlText w:val="%1)"/>
      <w:lvlJc w:val="left"/>
      <w:pPr>
        <w:ind w:left="1440" w:hanging="360"/>
      </w:pPr>
      <w:rPr>
        <w:strike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26255C"/>
    <w:multiLevelType w:val="hybridMultilevel"/>
    <w:tmpl w:val="F59C2826"/>
    <w:lvl w:ilvl="0" w:tplc="8D7C6134">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A47C2D"/>
    <w:multiLevelType w:val="hybridMultilevel"/>
    <w:tmpl w:val="2D28BE3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A91C68"/>
    <w:multiLevelType w:val="hybridMultilevel"/>
    <w:tmpl w:val="2FF63D36"/>
    <w:lvl w:ilvl="0" w:tplc="D3A2AC2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BA122F"/>
    <w:multiLevelType w:val="hybridMultilevel"/>
    <w:tmpl w:val="748EFC4E"/>
    <w:lvl w:ilvl="0" w:tplc="E0E67204">
      <w:start w:val="1"/>
      <w:numFmt w:val="decimal"/>
      <w:lvlText w:val="%1)"/>
      <w:lvlJc w:val="left"/>
      <w:pPr>
        <w:ind w:left="1114" w:hanging="360"/>
      </w:pPr>
      <w:rPr>
        <w:color w:val="000000"/>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22" w15:restartNumberingAfterBreak="0">
    <w:nsid w:val="4C90746D"/>
    <w:multiLevelType w:val="hybridMultilevel"/>
    <w:tmpl w:val="AE3A7402"/>
    <w:lvl w:ilvl="0" w:tplc="04150017">
      <w:start w:val="1"/>
      <w:numFmt w:val="lowerLetter"/>
      <w:lvlText w:val="%1)"/>
      <w:lvlJc w:val="left"/>
      <w:pPr>
        <w:tabs>
          <w:tab w:val="num" w:pos="644"/>
        </w:tabs>
        <w:ind w:left="644"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1C6BAF"/>
    <w:multiLevelType w:val="hybridMultilevel"/>
    <w:tmpl w:val="C5C0CD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05271F"/>
    <w:multiLevelType w:val="hybridMultilevel"/>
    <w:tmpl w:val="67A80F16"/>
    <w:lvl w:ilvl="0" w:tplc="FFAAE872">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25" w15:restartNumberingAfterBreak="0">
    <w:nsid w:val="52903382"/>
    <w:multiLevelType w:val="hybridMultilevel"/>
    <w:tmpl w:val="65F273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29730F0"/>
    <w:multiLevelType w:val="hybridMultilevel"/>
    <w:tmpl w:val="36C8F650"/>
    <w:lvl w:ilvl="0" w:tplc="F80A2EB8">
      <w:start w:val="1"/>
      <w:numFmt w:val="decimal"/>
      <w:lvlText w:val="%1."/>
      <w:lvlJc w:val="left"/>
      <w:pPr>
        <w:tabs>
          <w:tab w:val="num" w:pos="2340"/>
        </w:tabs>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C07BD"/>
    <w:multiLevelType w:val="hybridMultilevel"/>
    <w:tmpl w:val="8ADC9290"/>
    <w:lvl w:ilvl="0" w:tplc="75A8362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E44244"/>
    <w:multiLevelType w:val="multilevel"/>
    <w:tmpl w:val="5E0A37A0"/>
    <w:lvl w:ilvl="0">
      <w:start w:val="1"/>
      <w:numFmt w:val="decimal"/>
      <w:lvlText w:val="%1."/>
      <w:lvlJc w:val="left"/>
      <w:pPr>
        <w:tabs>
          <w:tab w:val="num" w:pos="360"/>
        </w:tabs>
        <w:ind w:left="360" w:hanging="360"/>
      </w:pPr>
      <w:rPr>
        <w:rFonts w:ascii="Arial" w:hAnsi="Arial" w:cs="Arial" w:hint="default"/>
        <w:strike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49C764B"/>
    <w:multiLevelType w:val="hybridMultilevel"/>
    <w:tmpl w:val="FBF20B9E"/>
    <w:lvl w:ilvl="0" w:tplc="8978335A">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0" w15:restartNumberingAfterBreak="0">
    <w:nsid w:val="6AB86A97"/>
    <w:multiLevelType w:val="hybridMultilevel"/>
    <w:tmpl w:val="F93658BA"/>
    <w:lvl w:ilvl="0" w:tplc="53FC7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B990EA8"/>
    <w:multiLevelType w:val="hybridMultilevel"/>
    <w:tmpl w:val="DC649BCE"/>
    <w:lvl w:ilvl="0" w:tplc="52C6D84E">
      <w:start w:val="1"/>
      <w:numFmt w:val="lowerLetter"/>
      <w:lvlText w:val="%1)"/>
      <w:lvlJc w:val="left"/>
      <w:pPr>
        <w:tabs>
          <w:tab w:val="num" w:pos="705"/>
        </w:tabs>
        <w:ind w:left="705" w:hanging="360"/>
      </w:pPr>
      <w:rPr>
        <w:rFonts w:hint="default"/>
      </w:rPr>
    </w:lvl>
    <w:lvl w:ilvl="1" w:tplc="A6688110">
      <w:start w:val="1"/>
      <w:numFmt w:val="decimal"/>
      <w:lvlText w:val="%2."/>
      <w:lvlJc w:val="left"/>
      <w:pPr>
        <w:tabs>
          <w:tab w:val="num" w:pos="360"/>
        </w:tabs>
        <w:ind w:left="340" w:hanging="340"/>
      </w:pPr>
      <w:rPr>
        <w:rFonts w:ascii="Arial" w:hAnsi="Arial" w:cs="Arial" w:hint="default"/>
        <w:b w:val="0"/>
        <w:color w:val="auto"/>
      </w:rPr>
    </w:lvl>
    <w:lvl w:ilvl="2" w:tplc="550629A6">
      <w:start w:val="6"/>
      <w:numFmt w:val="decimal"/>
      <w:lvlText w:val="%3."/>
      <w:lvlJc w:val="left"/>
      <w:pPr>
        <w:tabs>
          <w:tab w:val="num" w:pos="397"/>
        </w:tabs>
        <w:ind w:left="397" w:hanging="397"/>
      </w:pPr>
      <w:rPr>
        <w:rFonts w:hint="default"/>
      </w:rPr>
    </w:lvl>
    <w:lvl w:ilvl="3" w:tplc="0415000F" w:tentative="1">
      <w:start w:val="1"/>
      <w:numFmt w:val="decimal"/>
      <w:lvlText w:val="%4."/>
      <w:lvlJc w:val="left"/>
      <w:pPr>
        <w:tabs>
          <w:tab w:val="num" w:pos="2865"/>
        </w:tabs>
        <w:ind w:left="2865" w:hanging="360"/>
      </w:pPr>
    </w:lvl>
    <w:lvl w:ilvl="4" w:tplc="04150019" w:tentative="1">
      <w:start w:val="1"/>
      <w:numFmt w:val="lowerLetter"/>
      <w:lvlText w:val="%5."/>
      <w:lvlJc w:val="left"/>
      <w:pPr>
        <w:tabs>
          <w:tab w:val="num" w:pos="3585"/>
        </w:tabs>
        <w:ind w:left="3585" w:hanging="360"/>
      </w:pPr>
    </w:lvl>
    <w:lvl w:ilvl="5" w:tplc="0415001B" w:tentative="1">
      <w:start w:val="1"/>
      <w:numFmt w:val="lowerRoman"/>
      <w:lvlText w:val="%6."/>
      <w:lvlJc w:val="right"/>
      <w:pPr>
        <w:tabs>
          <w:tab w:val="num" w:pos="4305"/>
        </w:tabs>
        <w:ind w:left="4305" w:hanging="180"/>
      </w:pPr>
    </w:lvl>
    <w:lvl w:ilvl="6" w:tplc="0415000F" w:tentative="1">
      <w:start w:val="1"/>
      <w:numFmt w:val="decimal"/>
      <w:lvlText w:val="%7."/>
      <w:lvlJc w:val="left"/>
      <w:pPr>
        <w:tabs>
          <w:tab w:val="num" w:pos="5025"/>
        </w:tabs>
        <w:ind w:left="5025" w:hanging="360"/>
      </w:pPr>
    </w:lvl>
    <w:lvl w:ilvl="7" w:tplc="04150019" w:tentative="1">
      <w:start w:val="1"/>
      <w:numFmt w:val="lowerLetter"/>
      <w:lvlText w:val="%8."/>
      <w:lvlJc w:val="left"/>
      <w:pPr>
        <w:tabs>
          <w:tab w:val="num" w:pos="5745"/>
        </w:tabs>
        <w:ind w:left="5745" w:hanging="360"/>
      </w:pPr>
    </w:lvl>
    <w:lvl w:ilvl="8" w:tplc="0415001B" w:tentative="1">
      <w:start w:val="1"/>
      <w:numFmt w:val="lowerRoman"/>
      <w:lvlText w:val="%9."/>
      <w:lvlJc w:val="right"/>
      <w:pPr>
        <w:tabs>
          <w:tab w:val="num" w:pos="6465"/>
        </w:tabs>
        <w:ind w:left="6465" w:hanging="180"/>
      </w:pPr>
    </w:lvl>
  </w:abstractNum>
  <w:abstractNum w:abstractNumId="32" w15:restartNumberingAfterBreak="0">
    <w:nsid w:val="6F1B2CAD"/>
    <w:multiLevelType w:val="multilevel"/>
    <w:tmpl w:val="6B4A7D0C"/>
    <w:lvl w:ilvl="0">
      <w:start w:val="1"/>
      <w:numFmt w:val="decimal"/>
      <w:lvlText w:val="%1)"/>
      <w:lvlJc w:val="left"/>
      <w:pPr>
        <w:tabs>
          <w:tab w:val="num" w:pos="720"/>
        </w:tabs>
        <w:ind w:left="720" w:hanging="363"/>
      </w:pPr>
      <w:rPr>
        <w:rFonts w:hint="default"/>
      </w:rPr>
    </w:lvl>
    <w:lvl w:ilvl="1">
      <w:start w:val="1"/>
      <w:numFmt w:val="lowerLetter"/>
      <w:lvlText w:val="%2)"/>
      <w:lvlJc w:val="left"/>
      <w:pPr>
        <w:tabs>
          <w:tab w:val="num" w:pos="567"/>
        </w:tabs>
        <w:ind w:left="567" w:hanging="283"/>
      </w:pPr>
      <w:rPr>
        <w:rFonts w:hint="default"/>
      </w:rPr>
    </w:lvl>
    <w:lvl w:ilvl="2">
      <w:start w:val="1"/>
      <w:numFmt w:val="decimal"/>
      <w:lvlText w:val="%3."/>
      <w:lvlJc w:val="left"/>
      <w:pPr>
        <w:tabs>
          <w:tab w:val="num" w:pos="283"/>
        </w:tabs>
        <w:ind w:left="283" w:hanging="283"/>
      </w:pPr>
      <w:rPr>
        <w:rFonts w:ascii="Arial" w:eastAsia="Times New Roman" w:hAnsi="Arial" w:cs="Arial"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3" w15:restartNumberingAfterBreak="0">
    <w:nsid w:val="6F2C4C56"/>
    <w:multiLevelType w:val="hybridMultilevel"/>
    <w:tmpl w:val="A9CEEC20"/>
    <w:lvl w:ilvl="0" w:tplc="8D7C6134">
      <w:start w:val="1"/>
      <w:numFmt w:val="bullet"/>
      <w:lvlText w:val=""/>
      <w:lvlJc w:val="left"/>
      <w:pPr>
        <w:ind w:left="928"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4" w15:restartNumberingAfterBreak="0">
    <w:nsid w:val="74327BAC"/>
    <w:multiLevelType w:val="hybridMultilevel"/>
    <w:tmpl w:val="6FFC9B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5482492"/>
    <w:multiLevelType w:val="hybridMultilevel"/>
    <w:tmpl w:val="3F7CCC58"/>
    <w:lvl w:ilvl="0" w:tplc="8D7C6134">
      <w:start w:val="1"/>
      <w:numFmt w:val="bullet"/>
      <w:lvlText w:val=""/>
      <w:lvlJc w:val="left"/>
      <w:pPr>
        <w:ind w:left="1428" w:hanging="360"/>
      </w:pPr>
      <w:rPr>
        <w:rFonts w:ascii="Symbol" w:hAnsi="Symbol" w:hint="default"/>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15:restartNumberingAfterBreak="0">
    <w:nsid w:val="76DF2282"/>
    <w:multiLevelType w:val="multilevel"/>
    <w:tmpl w:val="1430F3A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78C0E9C"/>
    <w:multiLevelType w:val="hybridMultilevel"/>
    <w:tmpl w:val="C47ED136"/>
    <w:lvl w:ilvl="0" w:tplc="A4BADB40">
      <w:start w:val="2"/>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7B77083"/>
    <w:multiLevelType w:val="hybridMultilevel"/>
    <w:tmpl w:val="F32A5652"/>
    <w:lvl w:ilvl="0" w:tplc="E12E252C">
      <w:start w:val="1"/>
      <w:numFmt w:val="lowerLetter"/>
      <w:lvlText w:val="%1)"/>
      <w:lvlJc w:val="left"/>
      <w:pPr>
        <w:ind w:left="100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4556D7"/>
    <w:multiLevelType w:val="hybridMultilevel"/>
    <w:tmpl w:val="E0907042"/>
    <w:lvl w:ilvl="0" w:tplc="02EA2766">
      <w:start w:val="2"/>
      <w:numFmt w:val="decimal"/>
      <w:lvlText w:val="%1."/>
      <w:lvlJc w:val="left"/>
      <w:pPr>
        <w:ind w:left="720" w:hanging="360"/>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0D5865"/>
    <w:multiLevelType w:val="hybridMultilevel"/>
    <w:tmpl w:val="AD1C77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DBD2196"/>
    <w:multiLevelType w:val="hybridMultilevel"/>
    <w:tmpl w:val="4176A8DE"/>
    <w:lvl w:ilvl="0" w:tplc="B64022D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DCC530B"/>
    <w:multiLevelType w:val="hybridMultilevel"/>
    <w:tmpl w:val="32507D4C"/>
    <w:lvl w:ilvl="0" w:tplc="2A94C82C">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7E67033A"/>
    <w:multiLevelType w:val="hybridMultilevel"/>
    <w:tmpl w:val="A36CD274"/>
    <w:lvl w:ilvl="0" w:tplc="28E40040">
      <w:start w:val="1"/>
      <w:numFmt w:val="decimal"/>
      <w:lvlText w:val="%1."/>
      <w:lvlJc w:val="left"/>
      <w:pPr>
        <w:ind w:left="502" w:hanging="360"/>
      </w:pPr>
      <w:rPr>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31"/>
  </w:num>
  <w:num w:numId="2">
    <w:abstractNumId w:val="22"/>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9"/>
  </w:num>
  <w:num w:numId="7">
    <w:abstractNumId w:val="16"/>
  </w:num>
  <w:num w:numId="8">
    <w:abstractNumId w:val="10"/>
  </w:num>
  <w:num w:numId="9">
    <w:abstractNumId w:val="27"/>
  </w:num>
  <w:num w:numId="10">
    <w:abstractNumId w:val="20"/>
  </w:num>
  <w:num w:numId="11">
    <w:abstractNumId w:val="5"/>
  </w:num>
  <w:num w:numId="12">
    <w:abstractNumId w:val="8"/>
  </w:num>
  <w:num w:numId="13">
    <w:abstractNumId w:val="26"/>
  </w:num>
  <w:num w:numId="14">
    <w:abstractNumId w:val="38"/>
  </w:num>
  <w:num w:numId="15">
    <w:abstractNumId w:val="41"/>
  </w:num>
  <w:num w:numId="16">
    <w:abstractNumId w:val="43"/>
  </w:num>
  <w:num w:numId="17">
    <w:abstractNumId w:val="32"/>
  </w:num>
  <w:num w:numId="18">
    <w:abstractNumId w:val="36"/>
  </w:num>
  <w:num w:numId="19">
    <w:abstractNumId w:val="3"/>
  </w:num>
  <w:num w:numId="20">
    <w:abstractNumId w:val="28"/>
  </w:num>
  <w:num w:numId="21">
    <w:abstractNumId w:val="13"/>
  </w:num>
  <w:num w:numId="22">
    <w:abstractNumId w:val="6"/>
  </w:num>
  <w:num w:numId="23">
    <w:abstractNumId w:val="21"/>
  </w:num>
  <w:num w:numId="24">
    <w:abstractNumId w:val="39"/>
  </w:num>
  <w:num w:numId="25">
    <w:abstractNumId w:val="17"/>
  </w:num>
  <w:num w:numId="26">
    <w:abstractNumId w:val="14"/>
  </w:num>
  <w:num w:numId="27">
    <w:abstractNumId w:val="23"/>
  </w:num>
  <w:num w:numId="28">
    <w:abstractNumId w:val="33"/>
  </w:num>
  <w:num w:numId="29">
    <w:abstractNumId w:val="30"/>
  </w:num>
  <w:num w:numId="30">
    <w:abstractNumId w:val="42"/>
  </w:num>
  <w:num w:numId="31">
    <w:abstractNumId w:val="35"/>
  </w:num>
  <w:num w:numId="32">
    <w:abstractNumId w:val="37"/>
  </w:num>
  <w:num w:numId="33">
    <w:abstractNumId w:val="9"/>
  </w:num>
  <w:num w:numId="34">
    <w:abstractNumId w:val="11"/>
  </w:num>
  <w:num w:numId="35">
    <w:abstractNumId w:val="34"/>
  </w:num>
  <w:num w:numId="36">
    <w:abstractNumId w:val="12"/>
  </w:num>
  <w:num w:numId="37">
    <w:abstractNumId w:val="7"/>
  </w:num>
  <w:num w:numId="38">
    <w:abstractNumId w:val="29"/>
  </w:num>
  <w:num w:numId="39">
    <w:abstractNumId w:val="4"/>
  </w:num>
  <w:num w:numId="40">
    <w:abstractNumId w:val="25"/>
  </w:num>
  <w:num w:numId="41">
    <w:abstractNumId w:val="18"/>
  </w:num>
  <w:num w:numId="42">
    <w:abstractNumId w:val="40"/>
  </w:num>
  <w:num w:numId="43">
    <w:abstractNumId w:val="2"/>
  </w:num>
  <w:num w:numId="44">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A519640-D31E-4B8A-860B-07C214BCAF73}"/>
  </w:docVars>
  <w:rsids>
    <w:rsidRoot w:val="002A48F6"/>
    <w:rsid w:val="00001029"/>
    <w:rsid w:val="000021E2"/>
    <w:rsid w:val="000042D1"/>
    <w:rsid w:val="00007875"/>
    <w:rsid w:val="00031CA0"/>
    <w:rsid w:val="00040EE1"/>
    <w:rsid w:val="00050F2E"/>
    <w:rsid w:val="00051B54"/>
    <w:rsid w:val="00053196"/>
    <w:rsid w:val="000624BF"/>
    <w:rsid w:val="0006284B"/>
    <w:rsid w:val="00062AE0"/>
    <w:rsid w:val="0006671B"/>
    <w:rsid w:val="000817EC"/>
    <w:rsid w:val="00084984"/>
    <w:rsid w:val="00095550"/>
    <w:rsid w:val="00096050"/>
    <w:rsid w:val="0009797C"/>
    <w:rsid w:val="000A2764"/>
    <w:rsid w:val="000A7A2D"/>
    <w:rsid w:val="000B622D"/>
    <w:rsid w:val="000C349B"/>
    <w:rsid w:val="000D2D7B"/>
    <w:rsid w:val="000D5C00"/>
    <w:rsid w:val="000D5DD4"/>
    <w:rsid w:val="000D6279"/>
    <w:rsid w:val="000D76BA"/>
    <w:rsid w:val="000E5FBE"/>
    <w:rsid w:val="000E742A"/>
    <w:rsid w:val="000F2791"/>
    <w:rsid w:val="000F65C3"/>
    <w:rsid w:val="000F6BA5"/>
    <w:rsid w:val="0010128F"/>
    <w:rsid w:val="00106C43"/>
    <w:rsid w:val="001119E8"/>
    <w:rsid w:val="00130824"/>
    <w:rsid w:val="00131D26"/>
    <w:rsid w:val="0013508E"/>
    <w:rsid w:val="001357EA"/>
    <w:rsid w:val="0014705A"/>
    <w:rsid w:val="00147FC8"/>
    <w:rsid w:val="0015036E"/>
    <w:rsid w:val="00150581"/>
    <w:rsid w:val="00153893"/>
    <w:rsid w:val="0015489E"/>
    <w:rsid w:val="00154FDE"/>
    <w:rsid w:val="00157D20"/>
    <w:rsid w:val="0016199C"/>
    <w:rsid w:val="001636AF"/>
    <w:rsid w:val="0017203F"/>
    <w:rsid w:val="001724DE"/>
    <w:rsid w:val="00173D84"/>
    <w:rsid w:val="00175907"/>
    <w:rsid w:val="00180CE6"/>
    <w:rsid w:val="001811BF"/>
    <w:rsid w:val="0018318E"/>
    <w:rsid w:val="0019175C"/>
    <w:rsid w:val="001A2C78"/>
    <w:rsid w:val="001B0B40"/>
    <w:rsid w:val="001B4C9F"/>
    <w:rsid w:val="001B6D5B"/>
    <w:rsid w:val="001D1081"/>
    <w:rsid w:val="001D64FB"/>
    <w:rsid w:val="001E1F58"/>
    <w:rsid w:val="001E59E9"/>
    <w:rsid w:val="001F0C11"/>
    <w:rsid w:val="001F1C3C"/>
    <w:rsid w:val="00202C99"/>
    <w:rsid w:val="002049C8"/>
    <w:rsid w:val="0021198D"/>
    <w:rsid w:val="00211F31"/>
    <w:rsid w:val="002202B8"/>
    <w:rsid w:val="00221147"/>
    <w:rsid w:val="00231AAC"/>
    <w:rsid w:val="002401DD"/>
    <w:rsid w:val="002438C6"/>
    <w:rsid w:val="00243FE9"/>
    <w:rsid w:val="00245DBA"/>
    <w:rsid w:val="00256AD7"/>
    <w:rsid w:val="00260C76"/>
    <w:rsid w:val="00262DB1"/>
    <w:rsid w:val="00266868"/>
    <w:rsid w:val="00284E36"/>
    <w:rsid w:val="00292DD6"/>
    <w:rsid w:val="002951BD"/>
    <w:rsid w:val="0029585D"/>
    <w:rsid w:val="0029704C"/>
    <w:rsid w:val="002A48F6"/>
    <w:rsid w:val="002A623C"/>
    <w:rsid w:val="002A6C0E"/>
    <w:rsid w:val="002A7314"/>
    <w:rsid w:val="002B34A3"/>
    <w:rsid w:val="002B7A03"/>
    <w:rsid w:val="002C1DF9"/>
    <w:rsid w:val="002C51E9"/>
    <w:rsid w:val="002C6F80"/>
    <w:rsid w:val="002C75CA"/>
    <w:rsid w:val="002D2894"/>
    <w:rsid w:val="002D4AA0"/>
    <w:rsid w:val="002D6C1A"/>
    <w:rsid w:val="002D72EF"/>
    <w:rsid w:val="002E3D81"/>
    <w:rsid w:val="002E4F02"/>
    <w:rsid w:val="002E6252"/>
    <w:rsid w:val="002F31A6"/>
    <w:rsid w:val="002F6C5E"/>
    <w:rsid w:val="00316A8C"/>
    <w:rsid w:val="00321AB3"/>
    <w:rsid w:val="003226D0"/>
    <w:rsid w:val="00325B06"/>
    <w:rsid w:val="003261E4"/>
    <w:rsid w:val="00327034"/>
    <w:rsid w:val="00327EE4"/>
    <w:rsid w:val="003329BD"/>
    <w:rsid w:val="003332AE"/>
    <w:rsid w:val="003409EE"/>
    <w:rsid w:val="00340AB4"/>
    <w:rsid w:val="003419F4"/>
    <w:rsid w:val="0034266F"/>
    <w:rsid w:val="003435AE"/>
    <w:rsid w:val="003518CD"/>
    <w:rsid w:val="00355925"/>
    <w:rsid w:val="00356435"/>
    <w:rsid w:val="0037656D"/>
    <w:rsid w:val="00382DDF"/>
    <w:rsid w:val="00384C61"/>
    <w:rsid w:val="0038602A"/>
    <w:rsid w:val="00387C39"/>
    <w:rsid w:val="003900CF"/>
    <w:rsid w:val="00390569"/>
    <w:rsid w:val="00392D94"/>
    <w:rsid w:val="00393BBB"/>
    <w:rsid w:val="00396755"/>
    <w:rsid w:val="003A1DCF"/>
    <w:rsid w:val="003A64E2"/>
    <w:rsid w:val="003A75EB"/>
    <w:rsid w:val="003A795F"/>
    <w:rsid w:val="003C6077"/>
    <w:rsid w:val="003C6DA1"/>
    <w:rsid w:val="003D3FA5"/>
    <w:rsid w:val="003D5B9A"/>
    <w:rsid w:val="003E065F"/>
    <w:rsid w:val="003E1D8D"/>
    <w:rsid w:val="003E36AC"/>
    <w:rsid w:val="003E62F4"/>
    <w:rsid w:val="003F25FB"/>
    <w:rsid w:val="003F69BB"/>
    <w:rsid w:val="00400328"/>
    <w:rsid w:val="00401267"/>
    <w:rsid w:val="00401B5E"/>
    <w:rsid w:val="00402287"/>
    <w:rsid w:val="0040693B"/>
    <w:rsid w:val="00421E43"/>
    <w:rsid w:val="00422EFA"/>
    <w:rsid w:val="00423DC1"/>
    <w:rsid w:val="004306B0"/>
    <w:rsid w:val="004327DA"/>
    <w:rsid w:val="00432F62"/>
    <w:rsid w:val="00433A16"/>
    <w:rsid w:val="00437AC4"/>
    <w:rsid w:val="0044114A"/>
    <w:rsid w:val="004427CA"/>
    <w:rsid w:val="004465F8"/>
    <w:rsid w:val="00450B25"/>
    <w:rsid w:val="00453623"/>
    <w:rsid w:val="00454862"/>
    <w:rsid w:val="0045706E"/>
    <w:rsid w:val="00457946"/>
    <w:rsid w:val="00466B2F"/>
    <w:rsid w:val="004671BF"/>
    <w:rsid w:val="004723EE"/>
    <w:rsid w:val="004738AB"/>
    <w:rsid w:val="00473E3C"/>
    <w:rsid w:val="00474D4B"/>
    <w:rsid w:val="004758B2"/>
    <w:rsid w:val="00481DB3"/>
    <w:rsid w:val="0048656F"/>
    <w:rsid w:val="00497AE0"/>
    <w:rsid w:val="004A04A6"/>
    <w:rsid w:val="004A50C2"/>
    <w:rsid w:val="004A7B42"/>
    <w:rsid w:val="004B0FB3"/>
    <w:rsid w:val="004B12BC"/>
    <w:rsid w:val="004B13C5"/>
    <w:rsid w:val="004B2296"/>
    <w:rsid w:val="004B7DC7"/>
    <w:rsid w:val="004C57E6"/>
    <w:rsid w:val="004C6139"/>
    <w:rsid w:val="004C61EE"/>
    <w:rsid w:val="004C63BC"/>
    <w:rsid w:val="004D3691"/>
    <w:rsid w:val="004D388A"/>
    <w:rsid w:val="004D5797"/>
    <w:rsid w:val="004D5A63"/>
    <w:rsid w:val="004D5DD2"/>
    <w:rsid w:val="004E153D"/>
    <w:rsid w:val="004E7A62"/>
    <w:rsid w:val="004F0108"/>
    <w:rsid w:val="004F08B3"/>
    <w:rsid w:val="004F2D57"/>
    <w:rsid w:val="004F56DB"/>
    <w:rsid w:val="004F6BBE"/>
    <w:rsid w:val="00502762"/>
    <w:rsid w:val="005037BD"/>
    <w:rsid w:val="005060BB"/>
    <w:rsid w:val="00507DE6"/>
    <w:rsid w:val="00514323"/>
    <w:rsid w:val="005150A9"/>
    <w:rsid w:val="00523CA6"/>
    <w:rsid w:val="005254EC"/>
    <w:rsid w:val="0052616C"/>
    <w:rsid w:val="00526963"/>
    <w:rsid w:val="0052729D"/>
    <w:rsid w:val="00530DE5"/>
    <w:rsid w:val="00531727"/>
    <w:rsid w:val="00532259"/>
    <w:rsid w:val="0053373D"/>
    <w:rsid w:val="00534543"/>
    <w:rsid w:val="00551AB4"/>
    <w:rsid w:val="00552DDC"/>
    <w:rsid w:val="005555ED"/>
    <w:rsid w:val="00560791"/>
    <w:rsid w:val="00562450"/>
    <w:rsid w:val="005630E7"/>
    <w:rsid w:val="00563C13"/>
    <w:rsid w:val="005651E2"/>
    <w:rsid w:val="00565534"/>
    <w:rsid w:val="005745DF"/>
    <w:rsid w:val="00575472"/>
    <w:rsid w:val="00577BF6"/>
    <w:rsid w:val="00583A66"/>
    <w:rsid w:val="00590273"/>
    <w:rsid w:val="0059081C"/>
    <w:rsid w:val="00592695"/>
    <w:rsid w:val="005929F0"/>
    <w:rsid w:val="005952FF"/>
    <w:rsid w:val="005B1A0F"/>
    <w:rsid w:val="005B26AA"/>
    <w:rsid w:val="005B30D1"/>
    <w:rsid w:val="005B66A3"/>
    <w:rsid w:val="005C235C"/>
    <w:rsid w:val="005C43E2"/>
    <w:rsid w:val="005D0177"/>
    <w:rsid w:val="005D3533"/>
    <w:rsid w:val="005D3763"/>
    <w:rsid w:val="005D509E"/>
    <w:rsid w:val="005D6D22"/>
    <w:rsid w:val="005D707D"/>
    <w:rsid w:val="005E17E4"/>
    <w:rsid w:val="005E2040"/>
    <w:rsid w:val="005F11D3"/>
    <w:rsid w:val="005F28AF"/>
    <w:rsid w:val="005F2AB1"/>
    <w:rsid w:val="005F53E8"/>
    <w:rsid w:val="005F7924"/>
    <w:rsid w:val="006025AC"/>
    <w:rsid w:val="006036CC"/>
    <w:rsid w:val="006060BB"/>
    <w:rsid w:val="0060613E"/>
    <w:rsid w:val="00613715"/>
    <w:rsid w:val="006144B7"/>
    <w:rsid w:val="0061527C"/>
    <w:rsid w:val="00622962"/>
    <w:rsid w:val="00626501"/>
    <w:rsid w:val="00626EA6"/>
    <w:rsid w:val="006305F1"/>
    <w:rsid w:val="00630E52"/>
    <w:rsid w:val="00634071"/>
    <w:rsid w:val="00637D02"/>
    <w:rsid w:val="00641CA0"/>
    <w:rsid w:val="00643708"/>
    <w:rsid w:val="0064407E"/>
    <w:rsid w:val="0065431D"/>
    <w:rsid w:val="00656D6D"/>
    <w:rsid w:val="00656E68"/>
    <w:rsid w:val="006578F4"/>
    <w:rsid w:val="0066462F"/>
    <w:rsid w:val="00665651"/>
    <w:rsid w:val="00671731"/>
    <w:rsid w:val="0067209F"/>
    <w:rsid w:val="0069222C"/>
    <w:rsid w:val="00692CB1"/>
    <w:rsid w:val="006A3154"/>
    <w:rsid w:val="006A5A97"/>
    <w:rsid w:val="006B5201"/>
    <w:rsid w:val="006B5C26"/>
    <w:rsid w:val="006B71BD"/>
    <w:rsid w:val="006B742B"/>
    <w:rsid w:val="006C45CB"/>
    <w:rsid w:val="006C73C3"/>
    <w:rsid w:val="006D0DB5"/>
    <w:rsid w:val="006D10F0"/>
    <w:rsid w:val="006D3D96"/>
    <w:rsid w:val="006D53E1"/>
    <w:rsid w:val="006E6F7B"/>
    <w:rsid w:val="006F1E28"/>
    <w:rsid w:val="006F61C5"/>
    <w:rsid w:val="006F651F"/>
    <w:rsid w:val="00703FF6"/>
    <w:rsid w:val="00704BDE"/>
    <w:rsid w:val="00707E1B"/>
    <w:rsid w:val="00711326"/>
    <w:rsid w:val="00712B70"/>
    <w:rsid w:val="00712C45"/>
    <w:rsid w:val="0071335C"/>
    <w:rsid w:val="00714AAA"/>
    <w:rsid w:val="00714C0B"/>
    <w:rsid w:val="00717DA5"/>
    <w:rsid w:val="00717EF8"/>
    <w:rsid w:val="007227CC"/>
    <w:rsid w:val="00724EE4"/>
    <w:rsid w:val="007259A2"/>
    <w:rsid w:val="00735C50"/>
    <w:rsid w:val="0073672C"/>
    <w:rsid w:val="007372C0"/>
    <w:rsid w:val="00741515"/>
    <w:rsid w:val="00742363"/>
    <w:rsid w:val="007427F0"/>
    <w:rsid w:val="00742C7E"/>
    <w:rsid w:val="00744C1A"/>
    <w:rsid w:val="0075113F"/>
    <w:rsid w:val="00754EE7"/>
    <w:rsid w:val="00761CC5"/>
    <w:rsid w:val="00762CEA"/>
    <w:rsid w:val="00771664"/>
    <w:rsid w:val="00771F73"/>
    <w:rsid w:val="0078543E"/>
    <w:rsid w:val="00787E51"/>
    <w:rsid w:val="00791BAF"/>
    <w:rsid w:val="00793A08"/>
    <w:rsid w:val="00794980"/>
    <w:rsid w:val="007A19AB"/>
    <w:rsid w:val="007A1DDD"/>
    <w:rsid w:val="007A27C4"/>
    <w:rsid w:val="007A33AC"/>
    <w:rsid w:val="007B0264"/>
    <w:rsid w:val="007B571A"/>
    <w:rsid w:val="007B6EFD"/>
    <w:rsid w:val="007C2286"/>
    <w:rsid w:val="007C68E0"/>
    <w:rsid w:val="007D3FFD"/>
    <w:rsid w:val="007E151C"/>
    <w:rsid w:val="007E475B"/>
    <w:rsid w:val="007F0484"/>
    <w:rsid w:val="007F2423"/>
    <w:rsid w:val="00800A49"/>
    <w:rsid w:val="00800F95"/>
    <w:rsid w:val="00813114"/>
    <w:rsid w:val="0081598E"/>
    <w:rsid w:val="008206A2"/>
    <w:rsid w:val="00823360"/>
    <w:rsid w:val="008247B9"/>
    <w:rsid w:val="00825D8C"/>
    <w:rsid w:val="008268E4"/>
    <w:rsid w:val="00831807"/>
    <w:rsid w:val="008433A6"/>
    <w:rsid w:val="00846102"/>
    <w:rsid w:val="00856D44"/>
    <w:rsid w:val="00862798"/>
    <w:rsid w:val="008734EA"/>
    <w:rsid w:val="00877572"/>
    <w:rsid w:val="00880188"/>
    <w:rsid w:val="00883B4F"/>
    <w:rsid w:val="008840EF"/>
    <w:rsid w:val="00891308"/>
    <w:rsid w:val="00892380"/>
    <w:rsid w:val="00892B76"/>
    <w:rsid w:val="00892C56"/>
    <w:rsid w:val="008A0C45"/>
    <w:rsid w:val="008A30FE"/>
    <w:rsid w:val="008A3ADA"/>
    <w:rsid w:val="008A3C79"/>
    <w:rsid w:val="008A5F2A"/>
    <w:rsid w:val="008B32CA"/>
    <w:rsid w:val="008B39A0"/>
    <w:rsid w:val="008C35B3"/>
    <w:rsid w:val="008C53A1"/>
    <w:rsid w:val="008C75E2"/>
    <w:rsid w:val="008C78D2"/>
    <w:rsid w:val="008D0FF2"/>
    <w:rsid w:val="008D3572"/>
    <w:rsid w:val="008D38B2"/>
    <w:rsid w:val="008D780B"/>
    <w:rsid w:val="008E5754"/>
    <w:rsid w:val="008E6D3A"/>
    <w:rsid w:val="008F6A26"/>
    <w:rsid w:val="0090057A"/>
    <w:rsid w:val="0090561A"/>
    <w:rsid w:val="00906532"/>
    <w:rsid w:val="009126D2"/>
    <w:rsid w:val="00915220"/>
    <w:rsid w:val="00916804"/>
    <w:rsid w:val="009210D9"/>
    <w:rsid w:val="00924093"/>
    <w:rsid w:val="009269A8"/>
    <w:rsid w:val="009271D7"/>
    <w:rsid w:val="009279DC"/>
    <w:rsid w:val="00927F71"/>
    <w:rsid w:val="00930DE2"/>
    <w:rsid w:val="00930FB4"/>
    <w:rsid w:val="0093210B"/>
    <w:rsid w:val="00933679"/>
    <w:rsid w:val="0094246A"/>
    <w:rsid w:val="00951223"/>
    <w:rsid w:val="009537C7"/>
    <w:rsid w:val="0096046C"/>
    <w:rsid w:val="009612C9"/>
    <w:rsid w:val="00963162"/>
    <w:rsid w:val="00964D51"/>
    <w:rsid w:val="0097285A"/>
    <w:rsid w:val="009833CE"/>
    <w:rsid w:val="00986F9C"/>
    <w:rsid w:val="009903EB"/>
    <w:rsid w:val="009919CE"/>
    <w:rsid w:val="00993B04"/>
    <w:rsid w:val="00993CAB"/>
    <w:rsid w:val="00995D7C"/>
    <w:rsid w:val="009A23D2"/>
    <w:rsid w:val="009B1C9F"/>
    <w:rsid w:val="009B2684"/>
    <w:rsid w:val="009B75BB"/>
    <w:rsid w:val="009C0804"/>
    <w:rsid w:val="009C79AF"/>
    <w:rsid w:val="009D1366"/>
    <w:rsid w:val="009D6AF8"/>
    <w:rsid w:val="009E1F30"/>
    <w:rsid w:val="009F03CB"/>
    <w:rsid w:val="009F1C6F"/>
    <w:rsid w:val="009F3010"/>
    <w:rsid w:val="00A07795"/>
    <w:rsid w:val="00A16D7C"/>
    <w:rsid w:val="00A179F7"/>
    <w:rsid w:val="00A323D6"/>
    <w:rsid w:val="00A345F4"/>
    <w:rsid w:val="00A34810"/>
    <w:rsid w:val="00A3554F"/>
    <w:rsid w:val="00A4185E"/>
    <w:rsid w:val="00A44449"/>
    <w:rsid w:val="00A50C8B"/>
    <w:rsid w:val="00A60CAE"/>
    <w:rsid w:val="00A61397"/>
    <w:rsid w:val="00A67FF2"/>
    <w:rsid w:val="00A703FD"/>
    <w:rsid w:val="00A72BDA"/>
    <w:rsid w:val="00A74369"/>
    <w:rsid w:val="00A82264"/>
    <w:rsid w:val="00A82762"/>
    <w:rsid w:val="00A84120"/>
    <w:rsid w:val="00A93B7A"/>
    <w:rsid w:val="00A96A3C"/>
    <w:rsid w:val="00A97421"/>
    <w:rsid w:val="00AA56C0"/>
    <w:rsid w:val="00AA7BC3"/>
    <w:rsid w:val="00AB048B"/>
    <w:rsid w:val="00AB3926"/>
    <w:rsid w:val="00AB48FA"/>
    <w:rsid w:val="00AC3CAB"/>
    <w:rsid w:val="00AD1097"/>
    <w:rsid w:val="00AD234D"/>
    <w:rsid w:val="00AD4AE1"/>
    <w:rsid w:val="00AD52D9"/>
    <w:rsid w:val="00AD7293"/>
    <w:rsid w:val="00AE19E1"/>
    <w:rsid w:val="00AF0F95"/>
    <w:rsid w:val="00AF18A1"/>
    <w:rsid w:val="00B02911"/>
    <w:rsid w:val="00B0411F"/>
    <w:rsid w:val="00B06BB0"/>
    <w:rsid w:val="00B103C4"/>
    <w:rsid w:val="00B1480B"/>
    <w:rsid w:val="00B14A2B"/>
    <w:rsid w:val="00B176BC"/>
    <w:rsid w:val="00B23587"/>
    <w:rsid w:val="00B23704"/>
    <w:rsid w:val="00B25D08"/>
    <w:rsid w:val="00B31BD9"/>
    <w:rsid w:val="00B32EA1"/>
    <w:rsid w:val="00B35105"/>
    <w:rsid w:val="00B41024"/>
    <w:rsid w:val="00B4602B"/>
    <w:rsid w:val="00B4679E"/>
    <w:rsid w:val="00B50620"/>
    <w:rsid w:val="00B54994"/>
    <w:rsid w:val="00B564A8"/>
    <w:rsid w:val="00B60143"/>
    <w:rsid w:val="00B643E8"/>
    <w:rsid w:val="00B647A9"/>
    <w:rsid w:val="00B679C3"/>
    <w:rsid w:val="00B67CC2"/>
    <w:rsid w:val="00B81FDE"/>
    <w:rsid w:val="00B830E6"/>
    <w:rsid w:val="00B8349E"/>
    <w:rsid w:val="00B85710"/>
    <w:rsid w:val="00B86EFF"/>
    <w:rsid w:val="00B876F6"/>
    <w:rsid w:val="00B956C7"/>
    <w:rsid w:val="00BA13DF"/>
    <w:rsid w:val="00BA142D"/>
    <w:rsid w:val="00BA2128"/>
    <w:rsid w:val="00BB18A3"/>
    <w:rsid w:val="00BB59FE"/>
    <w:rsid w:val="00BB6B80"/>
    <w:rsid w:val="00BB6EFC"/>
    <w:rsid w:val="00BC7F17"/>
    <w:rsid w:val="00BD4BFD"/>
    <w:rsid w:val="00BD6A32"/>
    <w:rsid w:val="00BD712D"/>
    <w:rsid w:val="00BF6445"/>
    <w:rsid w:val="00C10042"/>
    <w:rsid w:val="00C12C7D"/>
    <w:rsid w:val="00C13D17"/>
    <w:rsid w:val="00C2234E"/>
    <w:rsid w:val="00C24721"/>
    <w:rsid w:val="00C339E8"/>
    <w:rsid w:val="00C36998"/>
    <w:rsid w:val="00C376C1"/>
    <w:rsid w:val="00C406DD"/>
    <w:rsid w:val="00C40722"/>
    <w:rsid w:val="00C41CDD"/>
    <w:rsid w:val="00C470BC"/>
    <w:rsid w:val="00C60C5A"/>
    <w:rsid w:val="00C63E38"/>
    <w:rsid w:val="00C64D28"/>
    <w:rsid w:val="00C66CF9"/>
    <w:rsid w:val="00C703D5"/>
    <w:rsid w:val="00C70573"/>
    <w:rsid w:val="00C713EA"/>
    <w:rsid w:val="00C73380"/>
    <w:rsid w:val="00C73DD0"/>
    <w:rsid w:val="00C76086"/>
    <w:rsid w:val="00C818E5"/>
    <w:rsid w:val="00C82F4D"/>
    <w:rsid w:val="00C85205"/>
    <w:rsid w:val="00C86491"/>
    <w:rsid w:val="00C93436"/>
    <w:rsid w:val="00C94BFE"/>
    <w:rsid w:val="00C962E8"/>
    <w:rsid w:val="00CA2BDE"/>
    <w:rsid w:val="00CA5C5A"/>
    <w:rsid w:val="00CA5C5C"/>
    <w:rsid w:val="00CA6F9C"/>
    <w:rsid w:val="00CB1957"/>
    <w:rsid w:val="00CB28C4"/>
    <w:rsid w:val="00CB28C5"/>
    <w:rsid w:val="00CB5BCF"/>
    <w:rsid w:val="00CC19BA"/>
    <w:rsid w:val="00CC5B06"/>
    <w:rsid w:val="00CC682F"/>
    <w:rsid w:val="00CD0ABF"/>
    <w:rsid w:val="00CD4567"/>
    <w:rsid w:val="00CD5500"/>
    <w:rsid w:val="00CE1946"/>
    <w:rsid w:val="00CE1E2E"/>
    <w:rsid w:val="00CE30BB"/>
    <w:rsid w:val="00CF529A"/>
    <w:rsid w:val="00CF60E9"/>
    <w:rsid w:val="00D1190C"/>
    <w:rsid w:val="00D12CE2"/>
    <w:rsid w:val="00D131C8"/>
    <w:rsid w:val="00D13869"/>
    <w:rsid w:val="00D14560"/>
    <w:rsid w:val="00D153D2"/>
    <w:rsid w:val="00D20FF4"/>
    <w:rsid w:val="00D2223D"/>
    <w:rsid w:val="00D25C09"/>
    <w:rsid w:val="00D30D91"/>
    <w:rsid w:val="00D3261D"/>
    <w:rsid w:val="00D35AB0"/>
    <w:rsid w:val="00D42B69"/>
    <w:rsid w:val="00D4353A"/>
    <w:rsid w:val="00D443A2"/>
    <w:rsid w:val="00D460C5"/>
    <w:rsid w:val="00D467EF"/>
    <w:rsid w:val="00D46C63"/>
    <w:rsid w:val="00D5338E"/>
    <w:rsid w:val="00D6036C"/>
    <w:rsid w:val="00D61493"/>
    <w:rsid w:val="00D631AD"/>
    <w:rsid w:val="00D811DB"/>
    <w:rsid w:val="00D87901"/>
    <w:rsid w:val="00D932B5"/>
    <w:rsid w:val="00DA128E"/>
    <w:rsid w:val="00DA73D8"/>
    <w:rsid w:val="00DB2703"/>
    <w:rsid w:val="00DB6033"/>
    <w:rsid w:val="00DC7352"/>
    <w:rsid w:val="00DD0769"/>
    <w:rsid w:val="00DD5398"/>
    <w:rsid w:val="00DE48DB"/>
    <w:rsid w:val="00DF2C4A"/>
    <w:rsid w:val="00DF6E71"/>
    <w:rsid w:val="00E00785"/>
    <w:rsid w:val="00E01DFD"/>
    <w:rsid w:val="00E0386A"/>
    <w:rsid w:val="00E039FF"/>
    <w:rsid w:val="00E04A69"/>
    <w:rsid w:val="00E061F8"/>
    <w:rsid w:val="00E15154"/>
    <w:rsid w:val="00E3636F"/>
    <w:rsid w:val="00E45FE1"/>
    <w:rsid w:val="00E46412"/>
    <w:rsid w:val="00E5252A"/>
    <w:rsid w:val="00E56B82"/>
    <w:rsid w:val="00E615CA"/>
    <w:rsid w:val="00E637EE"/>
    <w:rsid w:val="00E64253"/>
    <w:rsid w:val="00E644A8"/>
    <w:rsid w:val="00E67EAD"/>
    <w:rsid w:val="00E7119A"/>
    <w:rsid w:val="00E7358F"/>
    <w:rsid w:val="00E8180F"/>
    <w:rsid w:val="00E85819"/>
    <w:rsid w:val="00E92365"/>
    <w:rsid w:val="00E94ECC"/>
    <w:rsid w:val="00E97F61"/>
    <w:rsid w:val="00EA10DE"/>
    <w:rsid w:val="00EB7298"/>
    <w:rsid w:val="00EC5E33"/>
    <w:rsid w:val="00EC65C6"/>
    <w:rsid w:val="00ED3111"/>
    <w:rsid w:val="00EF4B2B"/>
    <w:rsid w:val="00F023C2"/>
    <w:rsid w:val="00F07763"/>
    <w:rsid w:val="00F078C0"/>
    <w:rsid w:val="00F113DF"/>
    <w:rsid w:val="00F14D4E"/>
    <w:rsid w:val="00F15E6F"/>
    <w:rsid w:val="00F17036"/>
    <w:rsid w:val="00F2126E"/>
    <w:rsid w:val="00F31B27"/>
    <w:rsid w:val="00F41266"/>
    <w:rsid w:val="00F41F89"/>
    <w:rsid w:val="00F432CD"/>
    <w:rsid w:val="00F461D8"/>
    <w:rsid w:val="00F4652E"/>
    <w:rsid w:val="00F51511"/>
    <w:rsid w:val="00F55BD0"/>
    <w:rsid w:val="00F62D31"/>
    <w:rsid w:val="00F639E4"/>
    <w:rsid w:val="00F667CC"/>
    <w:rsid w:val="00F71DB4"/>
    <w:rsid w:val="00F73873"/>
    <w:rsid w:val="00F764F3"/>
    <w:rsid w:val="00F76DAD"/>
    <w:rsid w:val="00F77DE4"/>
    <w:rsid w:val="00F82330"/>
    <w:rsid w:val="00F84B87"/>
    <w:rsid w:val="00F87F9C"/>
    <w:rsid w:val="00F931D2"/>
    <w:rsid w:val="00FA60DE"/>
    <w:rsid w:val="00FB187A"/>
    <w:rsid w:val="00FB7BE3"/>
    <w:rsid w:val="00FC2C23"/>
    <w:rsid w:val="00FC352D"/>
    <w:rsid w:val="00FC4BB0"/>
    <w:rsid w:val="00FC5F62"/>
    <w:rsid w:val="00FD0BB8"/>
    <w:rsid w:val="00FD62A7"/>
    <w:rsid w:val="00FD6A14"/>
    <w:rsid w:val="00FE1C7B"/>
    <w:rsid w:val="00FE441C"/>
    <w:rsid w:val="00FE53C9"/>
    <w:rsid w:val="00FE5572"/>
    <w:rsid w:val="00FE73EB"/>
    <w:rsid w:val="00FF20AA"/>
    <w:rsid w:val="00FF5C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8778E8"/>
  <w15:chartTrackingRefBased/>
  <w15:docId w15:val="{F74F9FBD-A51F-4C93-AF44-8DFA0BEA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3A"/>
  </w:style>
  <w:style w:type="paragraph" w:styleId="Nagwek1">
    <w:name w:val="heading 1"/>
    <w:basedOn w:val="Normalny"/>
    <w:next w:val="Normalny"/>
    <w:link w:val="Nagwek1Znak"/>
    <w:uiPriority w:val="9"/>
    <w:qFormat/>
    <w:rsid w:val="004D388A"/>
    <w:pPr>
      <w:keepNext/>
      <w:keepLines/>
      <w:spacing w:before="360" w:after="120"/>
      <w:jc w:val="center"/>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2A48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48F6"/>
  </w:style>
  <w:style w:type="paragraph" w:styleId="Nagwek">
    <w:name w:val="header"/>
    <w:basedOn w:val="Normalny"/>
    <w:link w:val="NagwekZnak"/>
    <w:uiPriority w:val="99"/>
    <w:unhideWhenUsed/>
    <w:rsid w:val="002A48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48F6"/>
  </w:style>
  <w:style w:type="paragraph" w:styleId="Akapitzlist">
    <w:name w:val="List Paragraph"/>
    <w:aliases w:val="CW_Lista,Podsis rysunku"/>
    <w:basedOn w:val="Normalny"/>
    <w:link w:val="AkapitzlistZnak"/>
    <w:uiPriority w:val="34"/>
    <w:qFormat/>
    <w:rsid w:val="005F53E8"/>
    <w:pPr>
      <w:ind w:left="720"/>
      <w:contextualSpacing/>
    </w:pPr>
  </w:style>
  <w:style w:type="paragraph" w:styleId="Tekstdymka">
    <w:name w:val="Balloon Text"/>
    <w:basedOn w:val="Normalny"/>
    <w:link w:val="TekstdymkaZnak"/>
    <w:uiPriority w:val="99"/>
    <w:semiHidden/>
    <w:unhideWhenUsed/>
    <w:rsid w:val="007F04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0484"/>
    <w:rPr>
      <w:rFonts w:ascii="Segoe UI" w:hAnsi="Segoe UI" w:cs="Segoe UI"/>
      <w:sz w:val="18"/>
      <w:szCs w:val="18"/>
    </w:rPr>
  </w:style>
  <w:style w:type="character" w:styleId="Odwoaniedokomentarza">
    <w:name w:val="annotation reference"/>
    <w:basedOn w:val="Domylnaczcionkaakapitu"/>
    <w:uiPriority w:val="99"/>
    <w:semiHidden/>
    <w:unhideWhenUsed/>
    <w:rsid w:val="00552DDC"/>
    <w:rPr>
      <w:sz w:val="16"/>
      <w:szCs w:val="16"/>
    </w:rPr>
  </w:style>
  <w:style w:type="paragraph" w:styleId="Tekstkomentarza">
    <w:name w:val="annotation text"/>
    <w:basedOn w:val="Normalny"/>
    <w:link w:val="TekstkomentarzaZnak"/>
    <w:uiPriority w:val="99"/>
    <w:unhideWhenUsed/>
    <w:rsid w:val="00552DDC"/>
    <w:pPr>
      <w:spacing w:line="240" w:lineRule="auto"/>
    </w:pPr>
    <w:rPr>
      <w:sz w:val="20"/>
      <w:szCs w:val="20"/>
    </w:rPr>
  </w:style>
  <w:style w:type="character" w:customStyle="1" w:styleId="TekstkomentarzaZnak">
    <w:name w:val="Tekst komentarza Znak"/>
    <w:basedOn w:val="Domylnaczcionkaakapitu"/>
    <w:link w:val="Tekstkomentarza"/>
    <w:uiPriority w:val="99"/>
    <w:rsid w:val="00552DDC"/>
    <w:rPr>
      <w:sz w:val="20"/>
      <w:szCs w:val="20"/>
    </w:rPr>
  </w:style>
  <w:style w:type="paragraph" w:styleId="Tematkomentarza">
    <w:name w:val="annotation subject"/>
    <w:basedOn w:val="Tekstkomentarza"/>
    <w:next w:val="Tekstkomentarza"/>
    <w:link w:val="TematkomentarzaZnak"/>
    <w:uiPriority w:val="99"/>
    <w:semiHidden/>
    <w:unhideWhenUsed/>
    <w:rsid w:val="00552DDC"/>
    <w:rPr>
      <w:b/>
      <w:bCs/>
    </w:rPr>
  </w:style>
  <w:style w:type="character" w:customStyle="1" w:styleId="TematkomentarzaZnak">
    <w:name w:val="Temat komentarza Znak"/>
    <w:basedOn w:val="TekstkomentarzaZnak"/>
    <w:link w:val="Tematkomentarza"/>
    <w:uiPriority w:val="99"/>
    <w:semiHidden/>
    <w:rsid w:val="00552DDC"/>
    <w:rPr>
      <w:b/>
      <w:bCs/>
      <w:sz w:val="20"/>
      <w:szCs w:val="20"/>
    </w:rPr>
  </w:style>
  <w:style w:type="character" w:styleId="Hipercze">
    <w:name w:val="Hyperlink"/>
    <w:basedOn w:val="Domylnaczcionkaakapitu"/>
    <w:uiPriority w:val="99"/>
    <w:semiHidden/>
    <w:unhideWhenUsed/>
    <w:rsid w:val="00CC19BA"/>
    <w:rPr>
      <w:color w:val="0000FF"/>
      <w:u w:val="single"/>
    </w:rPr>
  </w:style>
  <w:style w:type="character" w:customStyle="1" w:styleId="Nagwek1Znak">
    <w:name w:val="Nagłówek 1 Znak"/>
    <w:basedOn w:val="Domylnaczcionkaakapitu"/>
    <w:link w:val="Nagwek1"/>
    <w:uiPriority w:val="9"/>
    <w:rsid w:val="004D388A"/>
    <w:rPr>
      <w:rFonts w:ascii="Arial" w:eastAsiaTheme="majorEastAsia" w:hAnsi="Arial" w:cstheme="majorBidi"/>
      <w:b/>
      <w:sz w:val="24"/>
      <w:szCs w:val="32"/>
    </w:rPr>
  </w:style>
  <w:style w:type="character" w:customStyle="1" w:styleId="AkapitzlistZnak">
    <w:name w:val="Akapit z listą Znak"/>
    <w:aliases w:val="CW_Lista Znak,Podsis rysunku Znak"/>
    <w:link w:val="Akapitzlist"/>
    <w:uiPriority w:val="34"/>
    <w:locked/>
    <w:rsid w:val="00401267"/>
  </w:style>
  <w:style w:type="character" w:customStyle="1" w:styleId="afpanelgrouplayout">
    <w:name w:val="af_panelgrouplayout"/>
    <w:basedOn w:val="Domylnaczcionkaakapitu"/>
    <w:rsid w:val="0014705A"/>
  </w:style>
  <w:style w:type="paragraph" w:styleId="Poprawka">
    <w:name w:val="Revision"/>
    <w:hidden/>
    <w:uiPriority w:val="99"/>
    <w:semiHidden/>
    <w:rsid w:val="00927F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42442">
      <w:bodyDiv w:val="1"/>
      <w:marLeft w:val="0"/>
      <w:marRight w:val="0"/>
      <w:marTop w:val="0"/>
      <w:marBottom w:val="0"/>
      <w:divBdr>
        <w:top w:val="none" w:sz="0" w:space="0" w:color="auto"/>
        <w:left w:val="none" w:sz="0" w:space="0" w:color="auto"/>
        <w:bottom w:val="none" w:sz="0" w:space="0" w:color="auto"/>
        <w:right w:val="none" w:sz="0" w:space="0" w:color="auto"/>
      </w:divBdr>
    </w:div>
    <w:div w:id="1049501209">
      <w:bodyDiv w:val="1"/>
      <w:marLeft w:val="0"/>
      <w:marRight w:val="0"/>
      <w:marTop w:val="0"/>
      <w:marBottom w:val="0"/>
      <w:divBdr>
        <w:top w:val="none" w:sz="0" w:space="0" w:color="auto"/>
        <w:left w:val="none" w:sz="0" w:space="0" w:color="auto"/>
        <w:bottom w:val="none" w:sz="0" w:space="0" w:color="auto"/>
        <w:right w:val="none" w:sz="0" w:space="0" w:color="auto"/>
      </w:divBdr>
    </w:div>
    <w:div w:id="1170875710">
      <w:bodyDiv w:val="1"/>
      <w:marLeft w:val="0"/>
      <w:marRight w:val="0"/>
      <w:marTop w:val="0"/>
      <w:marBottom w:val="0"/>
      <w:divBdr>
        <w:top w:val="none" w:sz="0" w:space="0" w:color="auto"/>
        <w:left w:val="none" w:sz="0" w:space="0" w:color="auto"/>
        <w:bottom w:val="none" w:sz="0" w:space="0" w:color="auto"/>
        <w:right w:val="none" w:sz="0" w:space="0" w:color="auto"/>
      </w:divBdr>
    </w:div>
    <w:div w:id="1523738023">
      <w:bodyDiv w:val="1"/>
      <w:marLeft w:val="0"/>
      <w:marRight w:val="0"/>
      <w:marTop w:val="0"/>
      <w:marBottom w:val="0"/>
      <w:divBdr>
        <w:top w:val="none" w:sz="0" w:space="0" w:color="auto"/>
        <w:left w:val="none" w:sz="0" w:space="0" w:color="auto"/>
        <w:bottom w:val="none" w:sz="0" w:space="0" w:color="auto"/>
        <w:right w:val="none" w:sz="0" w:space="0" w:color="auto"/>
      </w:divBdr>
    </w:div>
    <w:div w:id="1793010209">
      <w:bodyDiv w:val="1"/>
      <w:marLeft w:val="0"/>
      <w:marRight w:val="0"/>
      <w:marTop w:val="0"/>
      <w:marBottom w:val="0"/>
      <w:divBdr>
        <w:top w:val="none" w:sz="0" w:space="0" w:color="auto"/>
        <w:left w:val="none" w:sz="0" w:space="0" w:color="auto"/>
        <w:bottom w:val="none" w:sz="0" w:space="0" w:color="auto"/>
        <w:right w:val="none" w:sz="0" w:space="0" w:color="auto"/>
      </w:divBdr>
    </w:div>
    <w:div w:id="213732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png@01D9FB74.0225574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19640-D31E-4B8A-860B-07C214BCAF73}">
  <ds:schemaRefs>
    <ds:schemaRef ds:uri="http://www.w3.org/2001/XMLSchema"/>
  </ds:schemaRefs>
</ds:datastoreItem>
</file>

<file path=customXml/itemProps2.xml><?xml version="1.0" encoding="utf-8"?>
<ds:datastoreItem xmlns:ds="http://schemas.openxmlformats.org/officeDocument/2006/customXml" ds:itemID="{2FA40C64-75F8-49CB-A931-F6F452B5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6753</Words>
  <Characters>40523</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Załącznik numer 1C do Specyfikacji - Wzór umowy</vt:lpstr>
    </vt:vector>
  </TitlesOfParts>
  <Company>UMWM</Company>
  <LinksUpToDate>false</LinksUpToDate>
  <CharactersWithSpaces>47182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numer 1C do Specyfikacji - Wzór umowy</dc:title>
  <dc:subject/>
  <dc:creator>Urząd Marszałkowski Województwa Małopolskiego</dc:creator>
  <cp:keywords/>
  <dc:description/>
  <cp:lastModifiedBy>Szymański, Paweł</cp:lastModifiedBy>
  <cp:revision>4</cp:revision>
  <cp:lastPrinted>2025-11-24T10:21:00Z</cp:lastPrinted>
  <dcterms:created xsi:type="dcterms:W3CDTF">2025-12-05T11:13:00Z</dcterms:created>
  <dcterms:modified xsi:type="dcterms:W3CDTF">2025-12-09T12:14:00Z</dcterms:modified>
</cp:coreProperties>
</file>